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0B" w:rsidRPr="00131F8F" w:rsidRDefault="00A64782" w:rsidP="008E5BF0">
      <w:pPr>
        <w:tabs>
          <w:tab w:val="left" w:pos="3282"/>
          <w:tab w:val="center" w:pos="4513"/>
        </w:tabs>
        <w:rPr>
          <w:b/>
        </w:rPr>
      </w:pPr>
      <w:r>
        <w:tab/>
      </w:r>
      <w:r>
        <w:tab/>
      </w:r>
    </w:p>
    <w:p w:rsidR="00A64782" w:rsidRPr="00736ACD" w:rsidRDefault="00736ACD" w:rsidP="00B3115B">
      <w:pPr>
        <w:jc w:val="center"/>
        <w:rPr>
          <w:b/>
          <w:sz w:val="32"/>
          <w:szCs w:val="32"/>
        </w:rPr>
      </w:pPr>
      <w:r w:rsidRPr="00736ACD">
        <w:rPr>
          <w:rFonts w:ascii="Helvetica" w:eastAsia="Times New Roman" w:hAnsi="Helvetica" w:cs="Mangal"/>
          <w:b/>
          <w:bCs/>
          <w:caps/>
          <w:kern w:val="3"/>
          <w:sz w:val="32"/>
          <w:szCs w:val="32"/>
          <w:lang w:eastAsia="zh-CN" w:bidi="hi-IN"/>
        </w:rPr>
        <w:t>REGJISTRI I KËRKESAVE DHE PËRGJIGJEVE</w:t>
      </w:r>
      <w:r w:rsidR="00304EF7" w:rsidRPr="00736ACD">
        <w:rPr>
          <w:b/>
          <w:sz w:val="32"/>
          <w:szCs w:val="32"/>
        </w:rPr>
        <w:t xml:space="preserve"> </w:t>
      </w:r>
      <w:r w:rsidR="005A7025">
        <w:rPr>
          <w:b/>
          <w:sz w:val="32"/>
          <w:szCs w:val="32"/>
        </w:rPr>
        <w:t xml:space="preserve"> </w:t>
      </w:r>
      <w:r w:rsidR="00DE0B18">
        <w:rPr>
          <w:rStyle w:val="Strong"/>
          <w:rFonts w:ascii="Arial" w:hAnsi="Arial" w:cs="Arial"/>
          <w:color w:val="000000"/>
          <w:sz w:val="32"/>
          <w:szCs w:val="32"/>
          <w:bdr w:val="none" w:sz="0" w:space="0" w:color="auto" w:frame="1"/>
        </w:rPr>
        <w:t>JANAR- MARS 2024</w:t>
      </w:r>
    </w:p>
    <w:p w:rsidR="00B82367" w:rsidRDefault="00B2150B" w:rsidP="00B2150B">
      <w:pPr>
        <w:tabs>
          <w:tab w:val="left" w:pos="5423"/>
        </w:tabs>
      </w:pPr>
      <w:r>
        <w:tab/>
      </w:r>
    </w:p>
    <w:tbl>
      <w:tblPr>
        <w:tblStyle w:val="TableGrid"/>
        <w:tblW w:w="13757" w:type="dxa"/>
        <w:tblInd w:w="-324" w:type="dxa"/>
        <w:tblLayout w:type="fixed"/>
        <w:tblLook w:val="04A0"/>
      </w:tblPr>
      <w:tblGrid>
        <w:gridCol w:w="973"/>
        <w:gridCol w:w="1405"/>
        <w:gridCol w:w="37"/>
        <w:gridCol w:w="4402"/>
        <w:gridCol w:w="19"/>
        <w:gridCol w:w="16"/>
        <w:gridCol w:w="6"/>
        <w:gridCol w:w="1332"/>
        <w:gridCol w:w="3408"/>
        <w:gridCol w:w="10"/>
        <w:gridCol w:w="1132"/>
        <w:gridCol w:w="38"/>
        <w:gridCol w:w="9"/>
        <w:gridCol w:w="970"/>
      </w:tblGrid>
      <w:tr w:rsidR="004C322F" w:rsidRPr="00CC3C22" w:rsidTr="00EB3D84">
        <w:trPr>
          <w:trHeight w:val="51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3D79" w:rsidRPr="00CC3C22" w:rsidRDefault="000B3D79" w:rsidP="004C322F">
            <w:pPr>
              <w:rPr>
                <w:b/>
              </w:rPr>
            </w:pPr>
            <w:r w:rsidRPr="00CC3C22">
              <w:rPr>
                <w:b/>
              </w:rPr>
              <w:t>Nr.</w:t>
            </w:r>
          </w:p>
          <w:p w:rsidR="000B3D79" w:rsidRPr="00CC3C22" w:rsidRDefault="000B3D79" w:rsidP="004C322F">
            <w:r w:rsidRPr="00CC3C22">
              <w:rPr>
                <w:b/>
              </w:rPr>
              <w:t>Rendor</w:t>
            </w:r>
          </w:p>
        </w:tc>
        <w:tc>
          <w:tcPr>
            <w:tcW w:w="1405" w:type="dxa"/>
            <w:shd w:val="clear" w:color="auto" w:fill="FFFFFF" w:themeFill="background1"/>
          </w:tcPr>
          <w:p w:rsidR="000B3D79" w:rsidRPr="00CC3C22" w:rsidRDefault="00985DC6" w:rsidP="004C322F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e  </w:t>
            </w:r>
            <w:r w:rsidR="000B3D79" w:rsidRPr="00CC3C22">
              <w:rPr>
                <w:b/>
              </w:rPr>
              <w:t>kërkesës</w:t>
            </w:r>
          </w:p>
        </w:tc>
        <w:tc>
          <w:tcPr>
            <w:tcW w:w="4474" w:type="dxa"/>
            <w:gridSpan w:val="4"/>
            <w:shd w:val="clear" w:color="auto" w:fill="FFFFFF" w:themeFill="background1"/>
          </w:tcPr>
          <w:p w:rsidR="000B3D79" w:rsidRPr="00CC3C22" w:rsidRDefault="000B3D79" w:rsidP="004C322F">
            <w:pPr>
              <w:jc w:val="center"/>
              <w:rPr>
                <w:b/>
              </w:rPr>
            </w:pPr>
            <w:r w:rsidRPr="00CC3C22">
              <w:rPr>
                <w:b/>
              </w:rPr>
              <w:t xml:space="preserve">Objekti i </w:t>
            </w:r>
          </w:p>
          <w:p w:rsidR="000B3D79" w:rsidRPr="00CC3C22" w:rsidRDefault="000B3D79" w:rsidP="004C322F">
            <w:pPr>
              <w:jc w:val="center"/>
            </w:pPr>
            <w:r w:rsidRPr="00CC3C22">
              <w:rPr>
                <w:b/>
              </w:rPr>
              <w:t>kërkesës</w:t>
            </w:r>
          </w:p>
        </w:tc>
        <w:tc>
          <w:tcPr>
            <w:tcW w:w="1338" w:type="dxa"/>
            <w:gridSpan w:val="2"/>
            <w:shd w:val="clear" w:color="auto" w:fill="FFFFFF" w:themeFill="background1"/>
          </w:tcPr>
          <w:p w:rsidR="00CF0638" w:rsidRPr="00CC3C22" w:rsidRDefault="000B3D79" w:rsidP="004C322F">
            <w:pPr>
              <w:jc w:val="center"/>
              <w:rPr>
                <w:b/>
              </w:rPr>
            </w:pPr>
            <w:r w:rsidRPr="00CC3C22">
              <w:rPr>
                <w:b/>
              </w:rPr>
              <w:t xml:space="preserve">Data e </w:t>
            </w:r>
          </w:p>
          <w:p w:rsidR="000B3D79" w:rsidRPr="00CC3C22" w:rsidRDefault="000B3D79" w:rsidP="004C322F">
            <w:pPr>
              <w:jc w:val="center"/>
            </w:pPr>
            <w:r w:rsidRPr="00CC3C22">
              <w:rPr>
                <w:b/>
              </w:rPr>
              <w:t>përgjigjes</w:t>
            </w:r>
          </w:p>
        </w:tc>
        <w:tc>
          <w:tcPr>
            <w:tcW w:w="34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B3D79" w:rsidRPr="00CC3C22" w:rsidRDefault="006E2686" w:rsidP="004C322F">
            <w:pPr>
              <w:ind w:firstLine="720"/>
            </w:pPr>
            <w:r w:rsidRPr="00CC3C22">
              <w:rPr>
                <w:rStyle w:val="Strong"/>
                <w:rFonts w:ascii="Roboto" w:hAnsi="Roboto"/>
                <w:color w:val="000000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Përgjigje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D79" w:rsidRPr="000B3D79" w:rsidRDefault="000B3D79" w:rsidP="004C322F">
            <w:pPr>
              <w:autoSpaceDN w:val="0"/>
              <w:jc w:val="center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0B3D79">
              <w:rPr>
                <w:rFonts w:ascii="Times New Roman" w:eastAsia="Calibri" w:hAnsi="Times New Roman" w:cs="Times New Roman"/>
                <w:b/>
              </w:rPr>
              <w:t>Mënyra e përfundimit të kërkesës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D79" w:rsidRPr="00CC3C22" w:rsidRDefault="000B3D79" w:rsidP="004C322F">
            <w:pPr>
              <w:rPr>
                <w:b/>
              </w:rPr>
            </w:pPr>
            <w:r w:rsidRPr="00CC3C22">
              <w:rPr>
                <w:b/>
              </w:rPr>
              <w:t>Tarifa</w:t>
            </w:r>
          </w:p>
        </w:tc>
      </w:tr>
      <w:tr w:rsidR="004C322F" w:rsidTr="00EB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30"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3D79" w:rsidRPr="00263D64" w:rsidRDefault="000B3D79" w:rsidP="004C322F">
            <w:pPr>
              <w:ind w:left="108"/>
            </w:pPr>
            <w:r w:rsidRPr="00263D64">
              <w:t xml:space="preserve"> </w:t>
            </w:r>
          </w:p>
          <w:p w:rsidR="000B3D79" w:rsidRPr="00263D64" w:rsidRDefault="000B3D79" w:rsidP="004C322F">
            <w:pPr>
              <w:ind w:left="108"/>
            </w:pPr>
          </w:p>
          <w:p w:rsidR="000B3D79" w:rsidRPr="00263D64" w:rsidRDefault="00A009DC" w:rsidP="004C322F">
            <w:pPr>
              <w:ind w:left="108"/>
            </w:pPr>
            <w:r w:rsidRPr="00263D64">
              <w:t xml:space="preserve">      </w:t>
            </w:r>
            <w:r w:rsidR="000F2C70" w:rsidRPr="00263D64">
              <w:t>1</w:t>
            </w:r>
          </w:p>
          <w:p w:rsidR="000B3D79" w:rsidRPr="00263D64" w:rsidRDefault="000B3D79" w:rsidP="004C322F">
            <w:pPr>
              <w:ind w:left="108"/>
            </w:pPr>
          </w:p>
          <w:p w:rsidR="000B3D79" w:rsidRPr="00263D64" w:rsidRDefault="000B3D79" w:rsidP="004C322F">
            <w:pPr>
              <w:ind w:left="108"/>
            </w:pPr>
            <w:r w:rsidRPr="00263D64">
              <w:t xml:space="preserve">   </w:t>
            </w:r>
          </w:p>
        </w:tc>
        <w:tc>
          <w:tcPr>
            <w:tcW w:w="1405" w:type="dxa"/>
          </w:tcPr>
          <w:p w:rsidR="00844B64" w:rsidRPr="00263D64" w:rsidRDefault="00844B64" w:rsidP="004C322F">
            <w:pPr>
              <w:ind w:left="108"/>
            </w:pPr>
          </w:p>
          <w:p w:rsidR="00945DFA" w:rsidRDefault="00945DFA" w:rsidP="004C322F">
            <w:pPr>
              <w:ind w:left="108"/>
            </w:pPr>
          </w:p>
          <w:p w:rsidR="000B3D79" w:rsidRPr="00263D64" w:rsidRDefault="00844B64" w:rsidP="004C322F">
            <w:pPr>
              <w:ind w:left="108"/>
            </w:pPr>
            <w:r w:rsidRPr="00263D64">
              <w:t>03.01.2024</w:t>
            </w:r>
          </w:p>
          <w:p w:rsidR="000B3D79" w:rsidRPr="00263D64" w:rsidRDefault="000B3D79" w:rsidP="004C322F"/>
        </w:tc>
        <w:tc>
          <w:tcPr>
            <w:tcW w:w="4474" w:type="dxa"/>
            <w:gridSpan w:val="4"/>
            <w:shd w:val="clear" w:color="auto" w:fill="auto"/>
          </w:tcPr>
          <w:p w:rsidR="00E84198" w:rsidRPr="00263D64" w:rsidRDefault="004013B5" w:rsidP="004C322F">
            <w:pPr>
              <w:tabs>
                <w:tab w:val="left" w:pos="0"/>
                <w:tab w:val="left" w:pos="990"/>
              </w:tabs>
              <w:ind w:right="40"/>
            </w:pPr>
            <w:r w:rsidRPr="00263D64">
              <w:rPr>
                <w:color w:val="2C363A"/>
                <w:shd w:val="clear" w:color="auto" w:fill="FFFFFF"/>
              </w:rPr>
              <w:t> </w:t>
            </w:r>
            <w:r w:rsidRPr="00263D64">
              <w:rPr>
                <w:color w:val="000000"/>
                <w:shd w:val="clear" w:color="auto" w:fill="FFFFFF"/>
              </w:rPr>
              <w:t>Sa është shuma e paguar për konsumin e energjisë elektrike për institucionin tuaj për periudhën 01.10.2021 – 20.10.2023? (të ndara sipas muajve)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0B3D79" w:rsidRPr="00263D64" w:rsidRDefault="000B3D79" w:rsidP="004C322F">
            <w:r w:rsidRPr="00263D64">
              <w:t xml:space="preserve"> </w:t>
            </w:r>
          </w:p>
          <w:p w:rsidR="000B3D79" w:rsidRPr="00263D64" w:rsidRDefault="00A11115" w:rsidP="004C322F">
            <w:r w:rsidRPr="00263D64">
              <w:t>11.01.2024</w:t>
            </w:r>
          </w:p>
        </w:tc>
        <w:tc>
          <w:tcPr>
            <w:tcW w:w="3408" w:type="dxa"/>
            <w:shd w:val="clear" w:color="auto" w:fill="auto"/>
          </w:tcPr>
          <w:p w:rsidR="00504433" w:rsidRPr="00263D64" w:rsidRDefault="00F1571E" w:rsidP="004C322F">
            <w:pPr>
              <w:rPr>
                <w:color w:val="000000"/>
                <w:shd w:val="clear" w:color="auto" w:fill="FFFFFF"/>
              </w:rPr>
            </w:pPr>
            <w:r w:rsidRPr="00263D64">
              <w:rPr>
                <w:rFonts w:cs="Courier New"/>
                <w:color w:val="2C363A"/>
                <w:shd w:val="clear" w:color="auto" w:fill="FFFFFF"/>
              </w:rPr>
              <w:t xml:space="preserve">Shuma </w:t>
            </w:r>
            <w:r w:rsidRPr="00263D64">
              <w:rPr>
                <w:color w:val="000000"/>
                <w:shd w:val="clear" w:color="auto" w:fill="FFFFFF"/>
              </w:rPr>
              <w:t xml:space="preserve">e paguar për konsumin e energjisë </w:t>
            </w:r>
            <w:r w:rsidR="003C502B">
              <w:rPr>
                <w:color w:val="000000"/>
                <w:shd w:val="clear" w:color="auto" w:fill="FFFFFF"/>
              </w:rPr>
              <w:t xml:space="preserve">elektrike nga Bashkia Peqin </w:t>
            </w:r>
            <w:r w:rsidRPr="00263D64">
              <w:rPr>
                <w:color w:val="000000"/>
                <w:shd w:val="clear" w:color="auto" w:fill="FFFFFF"/>
              </w:rPr>
              <w:t xml:space="preserve"> për periudhën 01.10.2021 – 20.10.2023, ndarë sipas muajve</w:t>
            </w:r>
          </w:p>
          <w:p w:rsidR="00F1571E" w:rsidRDefault="00AC3373" w:rsidP="004C322F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object w:dxaOrig="12330" w:dyaOrig="9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55pt;height:120.65pt" o:ole="">
                  <v:imagedata r:id="rId6" o:title=""/>
                </v:shape>
                <o:OLEObject Type="Embed" ProgID="PBrush" ShapeID="_x0000_i1025" DrawAspect="Content" ObjectID="_1772442352" r:id="rId7"/>
              </w:object>
            </w:r>
          </w:p>
          <w:p w:rsidR="00AC15CC" w:rsidRPr="008E265B" w:rsidRDefault="00AC15CC" w:rsidP="004C322F">
            <w:pPr>
              <w:rPr>
                <w:rFonts w:cs="Courier New"/>
                <w:color w:val="2C363A"/>
                <w:shd w:val="clear" w:color="auto" w:fill="FFFFFF"/>
              </w:rPr>
            </w:pP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3D79" w:rsidRPr="007D4F7A" w:rsidRDefault="000B3D79" w:rsidP="004C322F"/>
          <w:p w:rsidR="0016766E" w:rsidRDefault="0016766E" w:rsidP="004C322F">
            <w:pPr>
              <w:shd w:val="clear" w:color="auto" w:fill="FFFFFF"/>
            </w:pPr>
            <w:r w:rsidRPr="007D4F7A">
              <w:rPr>
                <w:rFonts w:eastAsia="Times New Roman" w:cs="Times New Roman"/>
                <w:color w:val="000000"/>
              </w:rPr>
              <w:t xml:space="preserve">  E plot</w:t>
            </w:r>
            <w:r w:rsidRPr="007D4F7A">
              <w:t>ë</w:t>
            </w:r>
          </w:p>
          <w:p w:rsidR="00734A19" w:rsidRPr="007D4F7A" w:rsidRDefault="00734A19" w:rsidP="004C322F">
            <w:pPr>
              <w:shd w:val="clear" w:color="auto" w:fill="FFFFFF"/>
            </w:pPr>
          </w:p>
          <w:p w:rsidR="000B3D79" w:rsidRPr="007D4F7A" w:rsidRDefault="000B3D79" w:rsidP="004C322F"/>
        </w:tc>
        <w:tc>
          <w:tcPr>
            <w:tcW w:w="1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64DD0" w:rsidRPr="007D4F7A" w:rsidRDefault="00664DD0" w:rsidP="004C322F">
            <w:pPr>
              <w:rPr>
                <w:rFonts w:eastAsia="Calibri" w:cs="Arial"/>
              </w:rPr>
            </w:pPr>
          </w:p>
          <w:p w:rsidR="000B3D79" w:rsidRPr="007D4F7A" w:rsidRDefault="00114C12" w:rsidP="004C322F">
            <w:r>
              <w:rPr>
                <w:rFonts w:eastAsia="Calibri" w:cs="Arial"/>
              </w:rPr>
              <w:t>Nuk ka</w:t>
            </w:r>
          </w:p>
        </w:tc>
      </w:tr>
      <w:tr w:rsidR="004C322F" w:rsidTr="00EB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3"/>
        </w:trPr>
        <w:tc>
          <w:tcPr>
            <w:tcW w:w="973" w:type="dxa"/>
          </w:tcPr>
          <w:p w:rsidR="000B3D79" w:rsidRPr="00263D64" w:rsidRDefault="000B3D79" w:rsidP="004C322F">
            <w:pPr>
              <w:ind w:left="432"/>
            </w:pPr>
          </w:p>
          <w:p w:rsidR="000B3D79" w:rsidRPr="00263D64" w:rsidRDefault="000B3D79" w:rsidP="004C322F">
            <w:pPr>
              <w:ind w:left="432"/>
              <w:rPr>
                <w:rFonts w:cs="Arial"/>
              </w:rPr>
            </w:pPr>
          </w:p>
          <w:p w:rsidR="000B3D79" w:rsidRPr="00263D64" w:rsidRDefault="007A2BB6" w:rsidP="004C322F">
            <w:pPr>
              <w:ind w:left="432"/>
              <w:jc w:val="both"/>
            </w:pPr>
            <w:r w:rsidRPr="00263D64">
              <w:t>2</w:t>
            </w:r>
          </w:p>
          <w:p w:rsidR="000B3D79" w:rsidRPr="00263D64" w:rsidRDefault="000B3D79" w:rsidP="004C322F">
            <w:pPr>
              <w:ind w:left="432"/>
              <w:jc w:val="both"/>
            </w:pPr>
          </w:p>
          <w:p w:rsidR="000B3D79" w:rsidRPr="00263D64" w:rsidRDefault="000B3D79" w:rsidP="004C322F">
            <w:pPr>
              <w:ind w:left="432"/>
            </w:pPr>
          </w:p>
        </w:tc>
        <w:tc>
          <w:tcPr>
            <w:tcW w:w="1405" w:type="dxa"/>
          </w:tcPr>
          <w:p w:rsidR="000B3D79" w:rsidRPr="00263D64" w:rsidRDefault="000B3D79" w:rsidP="004C322F"/>
          <w:p w:rsidR="00945DFA" w:rsidRDefault="00945DFA" w:rsidP="004C322F"/>
          <w:p w:rsidR="000B3D79" w:rsidRPr="00263D64" w:rsidRDefault="007C5065" w:rsidP="004C322F">
            <w:r w:rsidRPr="00263D64">
              <w:t>10</w:t>
            </w:r>
            <w:r w:rsidR="007A2BB6" w:rsidRPr="00263D64">
              <w:t>.01.2024</w:t>
            </w:r>
          </w:p>
        </w:tc>
        <w:tc>
          <w:tcPr>
            <w:tcW w:w="4474" w:type="dxa"/>
            <w:gridSpan w:val="4"/>
          </w:tcPr>
          <w:p w:rsidR="00E3532B" w:rsidRPr="00263D64" w:rsidRDefault="00FC4779" w:rsidP="004C322F">
            <w:r w:rsidRPr="00263D64">
              <w:t>Kerkese per informacion:</w:t>
            </w:r>
          </w:p>
          <w:p w:rsidR="00C078C5" w:rsidRDefault="00C078C5" w:rsidP="004C322F">
            <w:pPr>
              <w:shd w:val="clear" w:color="auto" w:fill="FFFFFF"/>
              <w:rPr>
                <w:color w:val="2C363A"/>
                <w:shd w:val="clear" w:color="auto" w:fill="FFFFFF"/>
              </w:rPr>
            </w:pPr>
            <w:r>
              <w:rPr>
                <w:color w:val="2C363A"/>
                <w:shd w:val="clear" w:color="auto" w:fill="FFFFFF"/>
              </w:rPr>
              <w:t>1.</w:t>
            </w:r>
            <w:r w:rsidR="008C517C" w:rsidRPr="00263D64">
              <w:rPr>
                <w:color w:val="2C363A"/>
                <w:shd w:val="clear" w:color="auto" w:fill="FFFFFF"/>
              </w:rPr>
              <w:t>Mbi dëmet në pyje,</w:t>
            </w:r>
          </w:p>
          <w:p w:rsidR="00C078C5" w:rsidRDefault="00C078C5" w:rsidP="004C322F">
            <w:pPr>
              <w:shd w:val="clear" w:color="auto" w:fill="FFFFFF"/>
              <w:rPr>
                <w:color w:val="2C363A"/>
                <w:shd w:val="clear" w:color="auto" w:fill="FFFFFF"/>
              </w:rPr>
            </w:pPr>
            <w:r>
              <w:rPr>
                <w:color w:val="2C363A"/>
                <w:shd w:val="clear" w:color="auto" w:fill="FFFFFF"/>
              </w:rPr>
              <w:t>2.</w:t>
            </w:r>
            <w:r w:rsidR="008C517C" w:rsidRPr="00263D64">
              <w:rPr>
                <w:color w:val="2C363A"/>
                <w:shd w:val="clear" w:color="auto" w:fill="FFFFFF"/>
              </w:rPr>
              <w:t xml:space="preserve"> Mbi shfrytëzimin e pyjeve, </w:t>
            </w:r>
          </w:p>
          <w:p w:rsidR="00C078C5" w:rsidRDefault="00C078C5" w:rsidP="004C322F">
            <w:pPr>
              <w:shd w:val="clear" w:color="auto" w:fill="FFFFFF"/>
              <w:rPr>
                <w:color w:val="2C363A"/>
                <w:shd w:val="clear" w:color="auto" w:fill="FFFFFF"/>
              </w:rPr>
            </w:pPr>
            <w:r>
              <w:rPr>
                <w:color w:val="2C363A"/>
                <w:shd w:val="clear" w:color="auto" w:fill="FFFFFF"/>
              </w:rPr>
              <w:t>3.</w:t>
            </w:r>
            <w:r w:rsidR="008C517C" w:rsidRPr="00263D64">
              <w:rPr>
                <w:color w:val="2C363A"/>
                <w:shd w:val="clear" w:color="auto" w:fill="FFFFFF"/>
              </w:rPr>
              <w:t xml:space="preserve">Mbi të ardhurat e siguruara nga fondi pyjor dhe kullosor, </w:t>
            </w:r>
          </w:p>
          <w:p w:rsidR="00906B46" w:rsidRPr="00263D64" w:rsidRDefault="00C078C5" w:rsidP="004C322F">
            <w:pPr>
              <w:shd w:val="clear" w:color="auto" w:fill="FFFFFF"/>
              <w:rPr>
                <w:rFonts w:eastAsia="Times New Roman" w:cs="Times New Roman"/>
                <w:color w:val="2C363A"/>
              </w:rPr>
            </w:pPr>
            <w:r>
              <w:rPr>
                <w:color w:val="2C363A"/>
                <w:shd w:val="clear" w:color="auto" w:fill="FFFFFF"/>
              </w:rPr>
              <w:t>4.</w:t>
            </w:r>
            <w:r w:rsidR="008C517C" w:rsidRPr="00263D64">
              <w:rPr>
                <w:color w:val="2C363A"/>
                <w:shd w:val="clear" w:color="auto" w:fill="FFFFFF"/>
              </w:rPr>
              <w:t xml:space="preserve">Mbi rehabilitimet e fondit pyjor dhe kullosor </w:t>
            </w:r>
            <w:r w:rsidR="00906B46" w:rsidRPr="00263D64">
              <w:rPr>
                <w:rFonts w:eastAsia="Times New Roman" w:cs="Times New Roman"/>
                <w:color w:val="2C363A"/>
              </w:rPr>
              <w:t>për vitin 2020; 2021; 2022 dhe për vitin 2023.</w:t>
            </w:r>
          </w:p>
          <w:p w:rsidR="00FC4779" w:rsidRPr="00263D64" w:rsidRDefault="00FC4779" w:rsidP="004C322F"/>
        </w:tc>
        <w:tc>
          <w:tcPr>
            <w:tcW w:w="1338" w:type="dxa"/>
            <w:gridSpan w:val="2"/>
          </w:tcPr>
          <w:p w:rsidR="000B3D79" w:rsidRPr="00263D64" w:rsidRDefault="000B3D79" w:rsidP="004C322F"/>
          <w:p w:rsidR="000B3D79" w:rsidRPr="00263D64" w:rsidRDefault="0082095C" w:rsidP="004C322F">
            <w:r>
              <w:t>18.01.2024</w:t>
            </w:r>
          </w:p>
        </w:tc>
        <w:tc>
          <w:tcPr>
            <w:tcW w:w="3408" w:type="dxa"/>
          </w:tcPr>
          <w:p w:rsidR="00E81E3C" w:rsidRPr="0004555D" w:rsidRDefault="00E81E3C" w:rsidP="004C322F">
            <w:pPr>
              <w:rPr>
                <w:color w:val="1D2228"/>
                <w:sz w:val="18"/>
                <w:szCs w:val="18"/>
              </w:rPr>
            </w:pPr>
          </w:p>
          <w:p w:rsidR="00E81E3C" w:rsidRPr="00A9028A" w:rsidRDefault="00C078C5" w:rsidP="004C322F">
            <w:pPr>
              <w:rPr>
                <w:color w:val="1D2228"/>
                <w:sz w:val="18"/>
                <w:szCs w:val="18"/>
              </w:rPr>
            </w:pPr>
            <w:r w:rsidRPr="00A9028A">
              <w:rPr>
                <w:b/>
                <w:color w:val="1D2228"/>
                <w:sz w:val="18"/>
                <w:szCs w:val="18"/>
              </w:rPr>
              <w:t>1</w:t>
            </w:r>
            <w:r w:rsidRPr="00A9028A">
              <w:rPr>
                <w:color w:val="1D2228"/>
                <w:sz w:val="18"/>
                <w:szCs w:val="18"/>
              </w:rPr>
              <w:t>.</w:t>
            </w:r>
            <w:r w:rsidR="00A02D87" w:rsidRPr="00A9028A">
              <w:rPr>
                <w:color w:val="1D2228"/>
                <w:sz w:val="18"/>
                <w:szCs w:val="18"/>
              </w:rPr>
              <w:t>Sipërfaqja e djegur plotësisht nga zjarri  deri në 2022 ka qënë 13 ha + per 2023</w:t>
            </w:r>
            <w:r w:rsidR="003A4EB0" w:rsidRPr="00A9028A">
              <w:rPr>
                <w:color w:val="1D2228"/>
                <w:sz w:val="18"/>
                <w:szCs w:val="18"/>
              </w:rPr>
              <w:t xml:space="preserve"> ka qënë</w:t>
            </w:r>
            <w:r w:rsidR="00A02D87" w:rsidRPr="00A9028A">
              <w:rPr>
                <w:color w:val="1D2228"/>
                <w:sz w:val="18"/>
                <w:szCs w:val="18"/>
              </w:rPr>
              <w:t xml:space="preserve"> </w:t>
            </w:r>
            <w:r w:rsidR="003A4EB0" w:rsidRPr="00A9028A">
              <w:rPr>
                <w:color w:val="1D2228"/>
                <w:sz w:val="18"/>
                <w:szCs w:val="18"/>
              </w:rPr>
              <w:t xml:space="preserve"> </w:t>
            </w:r>
            <w:r w:rsidR="00A02D87" w:rsidRPr="00A9028A">
              <w:rPr>
                <w:color w:val="1D2228"/>
                <w:sz w:val="18"/>
                <w:szCs w:val="18"/>
              </w:rPr>
              <w:t>8 ha.</w:t>
            </w:r>
            <w:r w:rsidR="00E6742E" w:rsidRPr="00A9028A">
              <w:rPr>
                <w:color w:val="1D2228"/>
                <w:sz w:val="18"/>
                <w:szCs w:val="18"/>
              </w:rPr>
              <w:t xml:space="preserve"> </w:t>
            </w:r>
          </w:p>
          <w:p w:rsidR="00A02D87" w:rsidRPr="00A9028A" w:rsidRDefault="00A02D87" w:rsidP="004C322F">
            <w:pPr>
              <w:rPr>
                <w:color w:val="1D2228"/>
                <w:sz w:val="18"/>
                <w:szCs w:val="18"/>
              </w:rPr>
            </w:pPr>
            <w:r w:rsidRPr="00A9028A">
              <w:rPr>
                <w:color w:val="1D2228"/>
                <w:sz w:val="18"/>
                <w:szCs w:val="18"/>
              </w:rPr>
              <w:t>Volumi i djegur plotësisht  310 m</w:t>
            </w:r>
            <w:r w:rsidRPr="00A9028A">
              <w:rPr>
                <w:color w:val="1D2228"/>
                <w:sz w:val="18"/>
                <w:szCs w:val="18"/>
                <w:vertAlign w:val="superscript"/>
              </w:rPr>
              <w:t>3</w:t>
            </w:r>
          </w:p>
          <w:p w:rsidR="00E81E3C" w:rsidRPr="00A9028A" w:rsidRDefault="003C502B" w:rsidP="004C322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Nga viti 2020-2023 kanë rënë</w:t>
            </w:r>
            <w:r w:rsidR="00000753" w:rsidRPr="00A9028A">
              <w:rPr>
                <w:color w:val="000000" w:themeColor="text1"/>
                <w:sz w:val="18"/>
                <w:szCs w:val="18"/>
              </w:rPr>
              <w:t xml:space="preserve"> 12 zjarre.</w:t>
            </w:r>
          </w:p>
          <w:p w:rsidR="00E81E3C" w:rsidRPr="00A9028A" w:rsidRDefault="00A86860" w:rsidP="004C322F">
            <w:pPr>
              <w:rPr>
                <w:color w:val="000000" w:themeColor="text1"/>
                <w:sz w:val="18"/>
                <w:szCs w:val="18"/>
              </w:rPr>
            </w:pPr>
            <w:r w:rsidRPr="00A9028A">
              <w:rPr>
                <w:color w:val="1D2228"/>
                <w:sz w:val="18"/>
                <w:szCs w:val="18"/>
              </w:rPr>
              <w:t>Shkaqet e zjarreve kanë qenë të ndryshme, nga pakujdesia dhe dukuritë natyrore.</w:t>
            </w:r>
          </w:p>
          <w:p w:rsidR="00E81E3C" w:rsidRPr="00A9028A" w:rsidRDefault="00E6742E" w:rsidP="004C322F">
            <w:pPr>
              <w:rPr>
                <w:color w:val="000000" w:themeColor="text1"/>
                <w:sz w:val="18"/>
                <w:szCs w:val="18"/>
              </w:rPr>
            </w:pPr>
            <w:r w:rsidRPr="00A9028A">
              <w:rPr>
                <w:color w:val="1D2228"/>
                <w:sz w:val="18"/>
                <w:szCs w:val="18"/>
              </w:rPr>
              <w:t xml:space="preserve"> Nga zjarret janë p</w:t>
            </w:r>
            <w:r w:rsidR="003C502B">
              <w:rPr>
                <w:color w:val="1D2228"/>
                <w:sz w:val="18"/>
                <w:szCs w:val="18"/>
              </w:rPr>
              <w:t>rekur EP Zalli Shkumbin, Ep Malësia Peqin, EP Rrasë Xherie, në</w:t>
            </w:r>
            <w:r w:rsidRPr="00A9028A">
              <w:rPr>
                <w:color w:val="1D2228"/>
                <w:sz w:val="18"/>
                <w:szCs w:val="18"/>
              </w:rPr>
              <w:t xml:space="preserve"> fshtrat Shezë, Gjocaj dhe Përparim.</w:t>
            </w:r>
          </w:p>
          <w:p w:rsidR="00C078C5" w:rsidRPr="00A9028A" w:rsidRDefault="00195A28" w:rsidP="004C322F">
            <w:pPr>
              <w:rPr>
                <w:color w:val="1D2228"/>
                <w:sz w:val="18"/>
                <w:szCs w:val="18"/>
              </w:rPr>
            </w:pPr>
            <w:r w:rsidRPr="00A9028A">
              <w:rPr>
                <w:b/>
                <w:color w:val="1D2228"/>
                <w:sz w:val="18"/>
                <w:szCs w:val="18"/>
              </w:rPr>
              <w:t>2</w:t>
            </w:r>
            <w:r w:rsidRPr="00A9028A">
              <w:rPr>
                <w:color w:val="1D2228"/>
                <w:sz w:val="18"/>
                <w:szCs w:val="18"/>
              </w:rPr>
              <w:t>.</w:t>
            </w:r>
            <w:r w:rsidR="00D737B7" w:rsidRPr="00A9028A">
              <w:rPr>
                <w:color w:val="1D2228"/>
                <w:sz w:val="18"/>
                <w:szCs w:val="18"/>
              </w:rPr>
              <w:t xml:space="preserve">Shuma totale e shpenzimeve të kryera, në shërbim të mirëmbajtjes së fondit pyjor dhe kullosor  është 100 000 lekë. </w:t>
            </w:r>
          </w:p>
          <w:p w:rsidR="00216885" w:rsidRPr="00A9028A" w:rsidRDefault="00A96781" w:rsidP="004C322F">
            <w:pPr>
              <w:rPr>
                <w:color w:val="1D2228"/>
                <w:sz w:val="18"/>
                <w:szCs w:val="18"/>
              </w:rPr>
            </w:pPr>
            <w:r w:rsidRPr="00A9028A">
              <w:rPr>
                <w:b/>
                <w:color w:val="1D2228"/>
                <w:sz w:val="18"/>
                <w:szCs w:val="18"/>
              </w:rPr>
              <w:t>3</w:t>
            </w:r>
            <w:r w:rsidRPr="00A9028A">
              <w:rPr>
                <w:color w:val="1D2228"/>
                <w:sz w:val="18"/>
                <w:szCs w:val="18"/>
              </w:rPr>
              <w:t>.</w:t>
            </w:r>
            <w:r w:rsidR="00A267B6" w:rsidRPr="00A9028A">
              <w:rPr>
                <w:color w:val="1D2228"/>
                <w:sz w:val="18"/>
                <w:szCs w:val="18"/>
              </w:rPr>
              <w:t xml:space="preserve">Shuma totale e të ardhurave të siguruara nga fondi pyjor dhe kullosor është 900 000 lekë për çdo vit nga kontratat e përdorimit. </w:t>
            </w:r>
          </w:p>
          <w:p w:rsidR="00C505EA" w:rsidRPr="00A9028A" w:rsidRDefault="00216C7D" w:rsidP="004C322F">
            <w:pPr>
              <w:rPr>
                <w:color w:val="1D2228"/>
                <w:sz w:val="18"/>
                <w:szCs w:val="18"/>
              </w:rPr>
            </w:pPr>
            <w:r w:rsidRPr="00A9028A">
              <w:rPr>
                <w:color w:val="1D2228"/>
                <w:sz w:val="18"/>
                <w:szCs w:val="18"/>
              </w:rPr>
              <w:t xml:space="preserve">Nuk tregtojmë  lëndë drusore në bashki të tjera. </w:t>
            </w:r>
          </w:p>
          <w:p w:rsidR="00216C7D" w:rsidRPr="00A9028A" w:rsidRDefault="00570B72" w:rsidP="004C322F">
            <w:pPr>
              <w:rPr>
                <w:color w:val="1D2228"/>
                <w:sz w:val="18"/>
                <w:szCs w:val="18"/>
              </w:rPr>
            </w:pPr>
            <w:r w:rsidRPr="00A9028A">
              <w:rPr>
                <w:color w:val="1D2228"/>
                <w:sz w:val="18"/>
                <w:szCs w:val="18"/>
              </w:rPr>
              <w:t xml:space="preserve">Nuk kemi parqe bashkiake, territore (monumente) natyrore, të cilat gëzojnë status (mbrojtje). </w:t>
            </w:r>
          </w:p>
          <w:p w:rsidR="003B479B" w:rsidRPr="00A9028A" w:rsidRDefault="003B479B" w:rsidP="004C322F">
            <w:pPr>
              <w:rPr>
                <w:color w:val="1D2228"/>
                <w:sz w:val="18"/>
                <w:szCs w:val="18"/>
              </w:rPr>
            </w:pPr>
            <w:r w:rsidRPr="00A9028A">
              <w:rPr>
                <w:b/>
                <w:color w:val="1D2228"/>
                <w:sz w:val="18"/>
                <w:szCs w:val="18"/>
              </w:rPr>
              <w:t>4.</w:t>
            </w:r>
            <w:r w:rsidR="00907840" w:rsidRPr="00A9028A">
              <w:rPr>
                <w:color w:val="1D2228"/>
                <w:sz w:val="18"/>
                <w:szCs w:val="18"/>
              </w:rPr>
              <w:t xml:space="preserve">  </w:t>
            </w:r>
            <w:r w:rsidR="00C94526" w:rsidRPr="00A9028A">
              <w:rPr>
                <w:color w:val="1D2228"/>
                <w:sz w:val="18"/>
                <w:szCs w:val="18"/>
              </w:rPr>
              <w:t>Fidanet j</w:t>
            </w:r>
            <w:r w:rsidR="00907840" w:rsidRPr="00A9028A">
              <w:rPr>
                <w:color w:val="1D2228"/>
                <w:sz w:val="18"/>
                <w:szCs w:val="18"/>
              </w:rPr>
              <w:t>anë mbjellë në vitin 2022, EP Zalli Shkumbin, Peqin, 500 fidanë pisha, nga donatorë.</w:t>
            </w:r>
          </w:p>
          <w:p w:rsidR="00907840" w:rsidRPr="0004555D" w:rsidRDefault="00B35539" w:rsidP="004C322F">
            <w:pPr>
              <w:rPr>
                <w:color w:val="000000" w:themeColor="text1"/>
                <w:sz w:val="18"/>
                <w:szCs w:val="18"/>
              </w:rPr>
            </w:pPr>
            <w:r w:rsidRPr="00A9028A">
              <w:rPr>
                <w:color w:val="1D2228"/>
                <w:sz w:val="18"/>
                <w:szCs w:val="18"/>
              </w:rPr>
              <w:t>Aktualisht Bashkia nuk ka asnjë Plan Mbarështrimi pasi kanë mbaruar afatat që në përiudhën e ish-Komunave, por që për Buxhetin e vitit 2024 janë miratuar fondet për hartimin e planeve të mbarështrimit për katër ekonomi pyjore dhe përkatësisht EP Zalli Shkumbin, EP Malësia Peqin, EP Rrasë Xherie, EP Papër Sallak.</w:t>
            </w:r>
          </w:p>
        </w:tc>
        <w:tc>
          <w:tcPr>
            <w:tcW w:w="1142" w:type="dxa"/>
            <w:gridSpan w:val="2"/>
          </w:tcPr>
          <w:p w:rsidR="000B3D79" w:rsidRDefault="000B3D79" w:rsidP="004C322F"/>
          <w:p w:rsidR="002B20A0" w:rsidRDefault="002B20A0" w:rsidP="004C322F">
            <w:pPr>
              <w:shd w:val="clear" w:color="auto" w:fill="FFFFFF"/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452974" w:rsidRPr="007D4F7A">
              <w:rPr>
                <w:rFonts w:eastAsia="Times New Roman" w:cs="Times New Roman"/>
                <w:color w:val="000000"/>
              </w:rPr>
              <w:t xml:space="preserve">  </w:t>
            </w:r>
          </w:p>
          <w:p w:rsidR="00296506" w:rsidRDefault="00296506" w:rsidP="004C322F">
            <w:pPr>
              <w:shd w:val="clear" w:color="auto" w:fill="FFFFFF"/>
            </w:pPr>
            <w:r w:rsidRPr="007D4F7A">
              <w:rPr>
                <w:rFonts w:eastAsia="Times New Roman" w:cs="Times New Roman"/>
                <w:color w:val="000000"/>
              </w:rPr>
              <w:t xml:space="preserve">  E plot</w:t>
            </w:r>
            <w:r w:rsidRPr="007D4F7A">
              <w:t>ë</w:t>
            </w:r>
          </w:p>
          <w:p w:rsidR="000B3D79" w:rsidRDefault="000B3D79" w:rsidP="004C322F"/>
        </w:tc>
        <w:tc>
          <w:tcPr>
            <w:tcW w:w="10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B20A0" w:rsidRDefault="002B20A0" w:rsidP="004C322F">
            <w:pPr>
              <w:rPr>
                <w:rFonts w:eastAsia="Calibri" w:cs="Arial"/>
              </w:rPr>
            </w:pPr>
          </w:p>
          <w:p w:rsidR="00296506" w:rsidRDefault="00296506" w:rsidP="004C322F"/>
          <w:p w:rsidR="000B3D79" w:rsidRPr="00296506" w:rsidRDefault="00296506" w:rsidP="004C322F">
            <w:r>
              <w:rPr>
                <w:rFonts w:eastAsia="Calibri" w:cs="Arial"/>
              </w:rPr>
              <w:t>Nuk ka</w:t>
            </w:r>
          </w:p>
        </w:tc>
      </w:tr>
      <w:tr w:rsidR="004C322F" w:rsidTr="00EB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3"/>
        </w:trPr>
        <w:tc>
          <w:tcPr>
            <w:tcW w:w="973" w:type="dxa"/>
          </w:tcPr>
          <w:p w:rsidR="00945DFA" w:rsidRDefault="00945DFA" w:rsidP="004C322F">
            <w:pPr>
              <w:ind w:left="432"/>
            </w:pPr>
          </w:p>
          <w:p w:rsidR="00945DFA" w:rsidRDefault="00945DFA" w:rsidP="004C322F">
            <w:pPr>
              <w:ind w:left="432"/>
            </w:pPr>
          </w:p>
          <w:p w:rsidR="005948E7" w:rsidRPr="00263D64" w:rsidRDefault="00673887" w:rsidP="004C322F">
            <w:pPr>
              <w:ind w:left="432"/>
            </w:pPr>
            <w:r w:rsidRPr="00263D64">
              <w:t>3</w:t>
            </w:r>
          </w:p>
        </w:tc>
        <w:tc>
          <w:tcPr>
            <w:tcW w:w="1405" w:type="dxa"/>
          </w:tcPr>
          <w:p w:rsidR="00945DFA" w:rsidRDefault="00945DFA" w:rsidP="004C322F"/>
          <w:p w:rsidR="00945DFA" w:rsidRDefault="00945DFA" w:rsidP="004C322F"/>
          <w:p w:rsidR="005948E7" w:rsidRPr="00263D64" w:rsidRDefault="00673887" w:rsidP="004C322F">
            <w:r w:rsidRPr="00263D64">
              <w:t>12.01.2024</w:t>
            </w:r>
          </w:p>
        </w:tc>
        <w:tc>
          <w:tcPr>
            <w:tcW w:w="4480" w:type="dxa"/>
            <w:gridSpan w:val="5"/>
          </w:tcPr>
          <w:p w:rsidR="00673887" w:rsidRDefault="00F85429" w:rsidP="004C322F">
            <w:r>
              <w:t>Kërkesë  pë</w:t>
            </w:r>
            <w:r w:rsidR="00673887" w:rsidRPr="002407AF">
              <w:t>r informacion:</w:t>
            </w:r>
          </w:p>
          <w:p w:rsidR="008C3013" w:rsidRPr="002407AF" w:rsidRDefault="00F85429" w:rsidP="004C322F">
            <w:r>
              <w:t>Në</w:t>
            </w:r>
            <w:r w:rsidR="008C3013">
              <w:t xml:space="preserve"> li</w:t>
            </w:r>
            <w:r w:rsidR="000F1637">
              <w:t>dhje me programin e transparencës, dhe kë</w:t>
            </w:r>
            <w:r>
              <w:t>rkesat per informim pë</w:t>
            </w:r>
            <w:r w:rsidR="008C3013">
              <w:t>r vitin 2023.</w:t>
            </w:r>
          </w:p>
          <w:p w:rsidR="005948E7" w:rsidRPr="002407AF" w:rsidRDefault="005948E7" w:rsidP="004C322F"/>
        </w:tc>
        <w:tc>
          <w:tcPr>
            <w:tcW w:w="1332" w:type="dxa"/>
          </w:tcPr>
          <w:p w:rsidR="00E5308A" w:rsidRPr="002407AF" w:rsidRDefault="00E5308A" w:rsidP="004C322F"/>
          <w:p w:rsidR="00E5308A" w:rsidRPr="002407AF" w:rsidRDefault="00E5308A" w:rsidP="004C322F"/>
          <w:p w:rsidR="005948E7" w:rsidRPr="002407AF" w:rsidRDefault="00E5308A" w:rsidP="004C322F">
            <w:r w:rsidRPr="002407AF">
              <w:t>26.01.2024</w:t>
            </w:r>
          </w:p>
        </w:tc>
        <w:tc>
          <w:tcPr>
            <w:tcW w:w="3408" w:type="dxa"/>
          </w:tcPr>
          <w:p w:rsidR="002407AF" w:rsidRPr="002407AF" w:rsidRDefault="002407AF" w:rsidP="004C322F">
            <w:pPr>
              <w:rPr>
                <w:sz w:val="20"/>
                <w:szCs w:val="20"/>
              </w:rPr>
            </w:pPr>
          </w:p>
          <w:p w:rsidR="002407AF" w:rsidRPr="002407AF" w:rsidRDefault="002407AF" w:rsidP="004C322F">
            <w:pPr>
              <w:rPr>
                <w:sz w:val="20"/>
                <w:szCs w:val="20"/>
              </w:rPr>
            </w:pPr>
            <w:r w:rsidRPr="002407AF">
              <w:rPr>
                <w:sz w:val="20"/>
                <w:szCs w:val="20"/>
              </w:rPr>
              <w:t>Bashkia Peqin ka program te miratuar transparence, është miratuar në datë 24.03.2021</w:t>
            </w:r>
          </w:p>
          <w:p w:rsidR="002407AF" w:rsidRPr="002407AF" w:rsidRDefault="002407AF" w:rsidP="004C322F">
            <w:pPr>
              <w:rPr>
                <w:sz w:val="20"/>
                <w:szCs w:val="20"/>
              </w:rPr>
            </w:pPr>
          </w:p>
          <w:p w:rsidR="005948E7" w:rsidRDefault="002407AF" w:rsidP="004C322F">
            <w:r w:rsidRPr="002407AF">
              <w:rPr>
                <w:sz w:val="20"/>
                <w:szCs w:val="20"/>
              </w:rPr>
              <w:t xml:space="preserve">Numri i kërkesave për informim  që </w:t>
            </w:r>
            <w:r w:rsidRPr="002407AF">
              <w:rPr>
                <w:sz w:val="20"/>
                <w:szCs w:val="20"/>
              </w:rPr>
              <w:lastRenderedPageBreak/>
              <w:t>kanë ardhur elektronikisht është 11</w:t>
            </w:r>
            <w:r w:rsidR="000F1637">
              <w:rPr>
                <w:sz w:val="20"/>
                <w:szCs w:val="20"/>
              </w:rPr>
              <w:t>.</w:t>
            </w:r>
          </w:p>
        </w:tc>
        <w:tc>
          <w:tcPr>
            <w:tcW w:w="1142" w:type="dxa"/>
            <w:gridSpan w:val="2"/>
          </w:tcPr>
          <w:p w:rsidR="00263D64" w:rsidRDefault="00673887" w:rsidP="004C322F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7D4F7A">
              <w:rPr>
                <w:rFonts w:eastAsia="Times New Roman" w:cs="Times New Roman"/>
                <w:color w:val="000000"/>
              </w:rPr>
              <w:lastRenderedPageBreak/>
              <w:t xml:space="preserve">  </w:t>
            </w:r>
          </w:p>
          <w:p w:rsidR="00263D64" w:rsidRDefault="00263D64" w:rsidP="004C322F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</w:p>
          <w:p w:rsidR="00263D64" w:rsidRDefault="00263D64" w:rsidP="004C322F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</w:p>
          <w:p w:rsidR="00673887" w:rsidRDefault="00673887" w:rsidP="004C322F">
            <w:pPr>
              <w:shd w:val="clear" w:color="auto" w:fill="FFFFFF"/>
            </w:pPr>
            <w:r w:rsidRPr="007D4F7A">
              <w:rPr>
                <w:rFonts w:eastAsia="Times New Roman" w:cs="Times New Roman"/>
                <w:color w:val="000000"/>
              </w:rPr>
              <w:t>E plot</w:t>
            </w:r>
            <w:r w:rsidRPr="007D4F7A">
              <w:t>ë</w:t>
            </w:r>
          </w:p>
          <w:p w:rsidR="005948E7" w:rsidRDefault="005948E7" w:rsidP="004C322F">
            <w:pPr>
              <w:ind w:left="432"/>
            </w:pPr>
          </w:p>
        </w:tc>
        <w:tc>
          <w:tcPr>
            <w:tcW w:w="1017" w:type="dxa"/>
            <w:gridSpan w:val="3"/>
          </w:tcPr>
          <w:p w:rsidR="00263D64" w:rsidRDefault="00263D64" w:rsidP="004C322F">
            <w:pPr>
              <w:rPr>
                <w:rFonts w:eastAsia="Calibri" w:cs="Arial"/>
              </w:rPr>
            </w:pPr>
          </w:p>
          <w:p w:rsidR="00263D64" w:rsidRDefault="00263D64" w:rsidP="004C322F">
            <w:pPr>
              <w:rPr>
                <w:rFonts w:eastAsia="Calibri" w:cs="Arial"/>
              </w:rPr>
            </w:pPr>
          </w:p>
          <w:p w:rsidR="00263D64" w:rsidRDefault="00263D64" w:rsidP="004C322F">
            <w:pPr>
              <w:rPr>
                <w:rFonts w:eastAsia="Calibri" w:cs="Arial"/>
              </w:rPr>
            </w:pPr>
          </w:p>
          <w:p w:rsidR="005948E7" w:rsidRDefault="00673887" w:rsidP="004C322F">
            <w:r>
              <w:rPr>
                <w:rFonts w:eastAsia="Calibri" w:cs="Arial"/>
              </w:rPr>
              <w:t>Nuk ka</w:t>
            </w:r>
          </w:p>
        </w:tc>
      </w:tr>
      <w:tr w:rsidR="004C322F" w:rsidTr="00EB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86"/>
        </w:trPr>
        <w:tc>
          <w:tcPr>
            <w:tcW w:w="973" w:type="dxa"/>
          </w:tcPr>
          <w:p w:rsidR="00945DFA" w:rsidRDefault="00945DFA" w:rsidP="004C322F">
            <w:pPr>
              <w:ind w:left="432"/>
            </w:pPr>
          </w:p>
          <w:p w:rsidR="00945DFA" w:rsidRDefault="00945DFA" w:rsidP="004C322F">
            <w:pPr>
              <w:ind w:left="432"/>
            </w:pPr>
          </w:p>
          <w:p w:rsidR="00A07443" w:rsidRDefault="0097330B" w:rsidP="004C322F">
            <w:r>
              <w:t xml:space="preserve">        </w:t>
            </w:r>
            <w:r w:rsidR="004131AA">
              <w:t>4</w:t>
            </w:r>
          </w:p>
          <w:p w:rsidR="00A07443" w:rsidRDefault="00A07443" w:rsidP="004C322F">
            <w:pPr>
              <w:ind w:left="432"/>
            </w:pPr>
          </w:p>
          <w:p w:rsidR="00A07443" w:rsidRDefault="00A07443" w:rsidP="004C322F">
            <w:pPr>
              <w:ind w:left="432"/>
            </w:pPr>
          </w:p>
        </w:tc>
        <w:tc>
          <w:tcPr>
            <w:tcW w:w="1405" w:type="dxa"/>
          </w:tcPr>
          <w:p w:rsidR="00A07443" w:rsidRDefault="00A07443" w:rsidP="004C322F"/>
          <w:p w:rsidR="00A07443" w:rsidRDefault="00A07443" w:rsidP="004C322F"/>
          <w:p w:rsidR="00A07443" w:rsidRDefault="00945DFA" w:rsidP="004C322F">
            <w:r>
              <w:t>17.01.2024</w:t>
            </w:r>
          </w:p>
        </w:tc>
        <w:tc>
          <w:tcPr>
            <w:tcW w:w="4474" w:type="dxa"/>
            <w:gridSpan w:val="4"/>
          </w:tcPr>
          <w:p w:rsidR="00A07443" w:rsidRDefault="00A07443" w:rsidP="004C322F"/>
          <w:p w:rsidR="00E1151D" w:rsidRPr="00263D64" w:rsidRDefault="00F85429" w:rsidP="004C322F">
            <w:r>
              <w:t>Kërkesë  pë</w:t>
            </w:r>
            <w:r w:rsidRPr="002407AF">
              <w:t>r informacion:</w:t>
            </w:r>
          </w:p>
          <w:p w:rsidR="00A07443" w:rsidRDefault="00E1151D" w:rsidP="004C322F">
            <w:r>
              <w:t>Në lidhje me konsultimet publike</w:t>
            </w:r>
          </w:p>
          <w:p w:rsidR="00A07443" w:rsidRDefault="00A07443" w:rsidP="004C322F"/>
        </w:tc>
        <w:tc>
          <w:tcPr>
            <w:tcW w:w="1338" w:type="dxa"/>
            <w:gridSpan w:val="2"/>
          </w:tcPr>
          <w:p w:rsidR="00A07443" w:rsidRPr="002407AF" w:rsidRDefault="00A07443" w:rsidP="004C322F"/>
          <w:p w:rsidR="00A07443" w:rsidRPr="002407AF" w:rsidRDefault="00A07443" w:rsidP="004C322F"/>
          <w:p w:rsidR="00A07443" w:rsidRPr="002407AF" w:rsidRDefault="00E5308A" w:rsidP="004C322F">
            <w:r w:rsidRPr="002407AF">
              <w:t>26.01.2024</w:t>
            </w:r>
          </w:p>
        </w:tc>
        <w:tc>
          <w:tcPr>
            <w:tcW w:w="3418" w:type="dxa"/>
            <w:gridSpan w:val="2"/>
          </w:tcPr>
          <w:p w:rsidR="00C24D34" w:rsidRPr="002407AF" w:rsidRDefault="00C24D34" w:rsidP="004C322F">
            <w:pPr>
              <w:rPr>
                <w:sz w:val="20"/>
                <w:szCs w:val="20"/>
              </w:rPr>
            </w:pPr>
            <w:r w:rsidRPr="002407AF">
              <w:rPr>
                <w:sz w:val="20"/>
                <w:szCs w:val="20"/>
              </w:rPr>
              <w:t>Gja</w:t>
            </w:r>
            <w:r w:rsidR="0084388B" w:rsidRPr="002407AF">
              <w:rPr>
                <w:sz w:val="20"/>
                <w:szCs w:val="20"/>
              </w:rPr>
              <w:t xml:space="preserve">të vitit 2023 kemi konsultuar </w:t>
            </w:r>
            <w:r w:rsidRPr="002407AF">
              <w:rPr>
                <w:sz w:val="20"/>
                <w:szCs w:val="20"/>
              </w:rPr>
              <w:t>akte ligjore me organizata jofitimprurëse.</w:t>
            </w:r>
          </w:p>
          <w:p w:rsidR="00C24D34" w:rsidRPr="002407AF" w:rsidRDefault="00C24D34" w:rsidP="004C322F">
            <w:pPr>
              <w:rPr>
                <w:sz w:val="20"/>
                <w:szCs w:val="20"/>
              </w:rPr>
            </w:pPr>
            <w:r w:rsidRPr="002407AF">
              <w:rPr>
                <w:sz w:val="20"/>
                <w:szCs w:val="20"/>
              </w:rPr>
              <w:t>Janë zhvilluar takime publike.</w:t>
            </w:r>
          </w:p>
          <w:p w:rsidR="00C24D34" w:rsidRPr="002407AF" w:rsidRDefault="00C24D34" w:rsidP="004C322F">
            <w:pPr>
              <w:rPr>
                <w:sz w:val="20"/>
                <w:szCs w:val="20"/>
              </w:rPr>
            </w:pPr>
            <w:r w:rsidRPr="002407AF">
              <w:rPr>
                <w:sz w:val="20"/>
                <w:szCs w:val="20"/>
              </w:rPr>
              <w:t>Në këto konsultime kanë marrë pjesë 2 organizata jofitimprurëse.</w:t>
            </w:r>
          </w:p>
          <w:p w:rsidR="00C24D34" w:rsidRPr="002407AF" w:rsidRDefault="00C24D34" w:rsidP="004C322F">
            <w:pPr>
              <w:rPr>
                <w:sz w:val="20"/>
                <w:szCs w:val="20"/>
              </w:rPr>
            </w:pPr>
            <w:r w:rsidRPr="002407AF">
              <w:rPr>
                <w:sz w:val="20"/>
                <w:szCs w:val="20"/>
              </w:rPr>
              <w:t>Të dhënat e koordinatorit për njoftim dhe konsultim publik</w:t>
            </w:r>
          </w:p>
          <w:p w:rsidR="00C24D34" w:rsidRPr="002407AF" w:rsidRDefault="00C24D34" w:rsidP="004C322F">
            <w:pPr>
              <w:rPr>
                <w:sz w:val="20"/>
                <w:szCs w:val="20"/>
              </w:rPr>
            </w:pPr>
            <w:r w:rsidRPr="002407AF">
              <w:rPr>
                <w:sz w:val="20"/>
                <w:szCs w:val="20"/>
              </w:rPr>
              <w:t>Lulzim Resuli</w:t>
            </w:r>
          </w:p>
          <w:p w:rsidR="00C24D34" w:rsidRPr="002407AF" w:rsidRDefault="00C24D34" w:rsidP="004C322F">
            <w:pPr>
              <w:rPr>
                <w:sz w:val="20"/>
                <w:szCs w:val="20"/>
              </w:rPr>
            </w:pPr>
            <w:r w:rsidRPr="002407AF">
              <w:rPr>
                <w:sz w:val="20"/>
                <w:szCs w:val="20"/>
              </w:rPr>
              <w:t xml:space="preserve">Email  :  </w:t>
            </w:r>
            <w:hyperlink r:id="rId8" w:history="1">
              <w:r w:rsidR="00E1151D" w:rsidRPr="002407AF">
                <w:rPr>
                  <w:rStyle w:val="Hyperlink"/>
                  <w:sz w:val="20"/>
                  <w:szCs w:val="20"/>
                </w:rPr>
                <w:t>lulzim.resuli@yahoo.com</w:t>
              </w:r>
            </w:hyperlink>
          </w:p>
          <w:p w:rsidR="00E1151D" w:rsidRPr="002407AF" w:rsidRDefault="00E1151D" w:rsidP="004C322F">
            <w:pPr>
              <w:rPr>
                <w:sz w:val="20"/>
                <w:szCs w:val="20"/>
              </w:rPr>
            </w:pPr>
          </w:p>
          <w:p w:rsidR="00C24D34" w:rsidRPr="002407AF" w:rsidRDefault="00C24D34" w:rsidP="004C322F">
            <w:pPr>
              <w:rPr>
                <w:sz w:val="20"/>
                <w:szCs w:val="20"/>
              </w:rPr>
            </w:pPr>
            <w:r w:rsidRPr="002407AF">
              <w:rPr>
                <w:sz w:val="20"/>
                <w:szCs w:val="20"/>
              </w:rPr>
              <w:t>Nuk ka organe këshillimore që funksionojnë pranë Bashkisë Peqin.</w:t>
            </w:r>
          </w:p>
          <w:p w:rsidR="00C24D34" w:rsidRPr="002407AF" w:rsidRDefault="00C24D34" w:rsidP="004C322F">
            <w:pPr>
              <w:rPr>
                <w:sz w:val="20"/>
                <w:szCs w:val="20"/>
              </w:rPr>
            </w:pPr>
            <w:r w:rsidRPr="002407AF">
              <w:rPr>
                <w:sz w:val="20"/>
                <w:szCs w:val="20"/>
              </w:rPr>
              <w:t>Gjatë 2023 kemi patur bashkëpunime me OJF. Bashkëpunojmë kryesisht me OJF të vendosura në qytete të tjera.</w:t>
            </w:r>
          </w:p>
          <w:p w:rsidR="00C24D34" w:rsidRPr="002407AF" w:rsidRDefault="00C24D34" w:rsidP="004C322F">
            <w:pPr>
              <w:rPr>
                <w:sz w:val="20"/>
                <w:szCs w:val="20"/>
              </w:rPr>
            </w:pPr>
            <w:r w:rsidRPr="002407AF">
              <w:rPr>
                <w:sz w:val="20"/>
                <w:szCs w:val="20"/>
              </w:rPr>
              <w:t>Medpak               -për mbrojtjen e të drejtave të personave me aftësi të kufizuar</w:t>
            </w:r>
          </w:p>
          <w:p w:rsidR="00C24D34" w:rsidRPr="002407AF" w:rsidRDefault="00C24D34" w:rsidP="004C322F">
            <w:pPr>
              <w:rPr>
                <w:sz w:val="20"/>
                <w:szCs w:val="20"/>
              </w:rPr>
            </w:pPr>
            <w:r w:rsidRPr="002407AF">
              <w:rPr>
                <w:sz w:val="20"/>
                <w:szCs w:val="20"/>
              </w:rPr>
              <w:t>Fondacioni Joscelyn  -për rininë</w:t>
            </w:r>
          </w:p>
          <w:p w:rsidR="00C24D34" w:rsidRPr="002407AF" w:rsidRDefault="00C24D34" w:rsidP="004C322F">
            <w:pPr>
              <w:rPr>
                <w:sz w:val="20"/>
                <w:szCs w:val="20"/>
              </w:rPr>
            </w:pPr>
            <w:r w:rsidRPr="002407AF">
              <w:rPr>
                <w:sz w:val="20"/>
                <w:szCs w:val="20"/>
              </w:rPr>
              <w:t>IDM                  -organizatë për të rinjtë</w:t>
            </w:r>
          </w:p>
          <w:p w:rsidR="00C24D34" w:rsidRPr="002407AF" w:rsidRDefault="00C24D34" w:rsidP="004C322F">
            <w:pPr>
              <w:rPr>
                <w:sz w:val="20"/>
                <w:szCs w:val="20"/>
              </w:rPr>
            </w:pPr>
            <w:r w:rsidRPr="002407AF">
              <w:rPr>
                <w:sz w:val="20"/>
                <w:szCs w:val="20"/>
              </w:rPr>
              <w:t>QSHINJNV             - Qendra shqiptare për integrimin e njerëzve me nevoja të veçanta</w:t>
            </w:r>
          </w:p>
          <w:p w:rsidR="00C24D34" w:rsidRPr="002407AF" w:rsidRDefault="00C24D34" w:rsidP="004C322F">
            <w:pPr>
              <w:rPr>
                <w:sz w:val="20"/>
                <w:szCs w:val="20"/>
              </w:rPr>
            </w:pPr>
            <w:r w:rsidRPr="002407AF">
              <w:rPr>
                <w:sz w:val="20"/>
                <w:szCs w:val="20"/>
              </w:rPr>
              <w:t>Forumi i gruas       - për mbrojtjen e të drejtave të grave.</w:t>
            </w:r>
          </w:p>
          <w:p w:rsidR="00A07443" w:rsidRPr="002407AF" w:rsidRDefault="00A07443" w:rsidP="004C322F"/>
          <w:p w:rsidR="00A07443" w:rsidRPr="002407AF" w:rsidRDefault="00A07443" w:rsidP="004C322F"/>
        </w:tc>
        <w:tc>
          <w:tcPr>
            <w:tcW w:w="1132" w:type="dxa"/>
          </w:tcPr>
          <w:p w:rsidR="00A07443" w:rsidRDefault="00A07443" w:rsidP="004C322F"/>
          <w:p w:rsidR="00A07443" w:rsidRDefault="00A07443" w:rsidP="004C322F"/>
          <w:p w:rsidR="00B455E3" w:rsidRDefault="00B455E3" w:rsidP="004C322F">
            <w:pPr>
              <w:shd w:val="clear" w:color="auto" w:fill="FFFFFF"/>
            </w:pPr>
            <w:r w:rsidRPr="007D4F7A">
              <w:rPr>
                <w:rFonts w:eastAsia="Times New Roman" w:cs="Times New Roman"/>
                <w:color w:val="000000"/>
              </w:rPr>
              <w:t xml:space="preserve">  E plot</w:t>
            </w:r>
            <w:r w:rsidRPr="007D4F7A">
              <w:t>ë</w:t>
            </w:r>
          </w:p>
          <w:p w:rsidR="00A07443" w:rsidRDefault="00A07443" w:rsidP="004C322F"/>
        </w:tc>
        <w:tc>
          <w:tcPr>
            <w:tcW w:w="1017" w:type="dxa"/>
            <w:gridSpan w:val="3"/>
          </w:tcPr>
          <w:p w:rsidR="00A07443" w:rsidRDefault="00A07443" w:rsidP="004C322F"/>
          <w:p w:rsidR="00A07443" w:rsidRDefault="00A07443" w:rsidP="004C322F"/>
          <w:p w:rsidR="00A07443" w:rsidRDefault="00B455E3" w:rsidP="004C322F">
            <w:r>
              <w:rPr>
                <w:rFonts w:eastAsia="Calibri" w:cs="Arial"/>
              </w:rPr>
              <w:t>Nuk ka</w:t>
            </w:r>
          </w:p>
        </w:tc>
      </w:tr>
      <w:tr w:rsidR="004C322F" w:rsidTr="00EB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3"/>
        </w:trPr>
        <w:tc>
          <w:tcPr>
            <w:tcW w:w="973" w:type="dxa"/>
          </w:tcPr>
          <w:p w:rsidR="003E4503" w:rsidRDefault="003E4503" w:rsidP="004C322F">
            <w:pPr>
              <w:ind w:left="432"/>
            </w:pPr>
          </w:p>
          <w:p w:rsidR="003E4503" w:rsidRDefault="008C367A" w:rsidP="004C322F">
            <w:pPr>
              <w:ind w:left="432"/>
            </w:pPr>
            <w:r>
              <w:t>5</w:t>
            </w:r>
          </w:p>
        </w:tc>
        <w:tc>
          <w:tcPr>
            <w:tcW w:w="1405" w:type="dxa"/>
          </w:tcPr>
          <w:p w:rsidR="003E4503" w:rsidRDefault="003E4503" w:rsidP="004C322F"/>
          <w:p w:rsidR="003E4503" w:rsidRDefault="008F6D80" w:rsidP="004C322F">
            <w:r>
              <w:t>05</w:t>
            </w:r>
            <w:r w:rsidR="008C367A">
              <w:t>.02.2024</w:t>
            </w:r>
          </w:p>
        </w:tc>
        <w:tc>
          <w:tcPr>
            <w:tcW w:w="4458" w:type="dxa"/>
            <w:gridSpan w:val="3"/>
          </w:tcPr>
          <w:p w:rsidR="009050F5" w:rsidRDefault="00F85429" w:rsidP="004C322F">
            <w:r>
              <w:t>Kërkesë  pë</w:t>
            </w:r>
            <w:r w:rsidRPr="002407AF">
              <w:t>r informacion:</w:t>
            </w:r>
          </w:p>
          <w:p w:rsidR="003E4503" w:rsidRPr="00952FD2" w:rsidRDefault="003E4503" w:rsidP="004C322F">
            <w:pPr>
              <w:rPr>
                <w:rFonts w:ascii="Arial" w:hAnsi="Arial" w:cs="Arial"/>
                <w:lang w:eastAsia="ja-JP"/>
              </w:rPr>
            </w:pPr>
          </w:p>
          <w:p w:rsidR="003E4503" w:rsidRDefault="00F85429" w:rsidP="004C322F">
            <w:r>
              <w:t>Lista e punonjësve të</w:t>
            </w:r>
            <w:r w:rsidR="009174B2">
              <w:t xml:space="preserve"> aparatit administrativ dhe institucione</w:t>
            </w:r>
            <w:r>
              <w:t>ve në varësi të Bashkisë</w:t>
            </w:r>
            <w:r w:rsidR="009050F5">
              <w:t xml:space="preserve"> Peqin.</w:t>
            </w:r>
          </w:p>
          <w:p w:rsidR="00020667" w:rsidRDefault="00020667" w:rsidP="004C322F">
            <w:r>
              <w:t xml:space="preserve">Sa </w:t>
            </w:r>
            <w:r w:rsidR="00F85429">
              <w:t xml:space="preserve">janë parashikuar të </w:t>
            </w:r>
            <w:r w:rsidR="00674939">
              <w:t xml:space="preserve"> ardhurat e veta</w:t>
            </w:r>
            <w:r w:rsidR="0043344E">
              <w:t xml:space="preserve"> (</w:t>
            </w:r>
            <w:r w:rsidR="00F85429">
              <w:t>të ardhurat që  janë</w:t>
            </w:r>
            <w:r w:rsidR="0043344E">
              <w:t xml:space="preserve"> planifikuar si detyrime)</w:t>
            </w:r>
            <w:r w:rsidR="00F85429">
              <w:t xml:space="preserve"> pë</w:t>
            </w:r>
            <w:r w:rsidR="00674939">
              <w:t xml:space="preserve">r </w:t>
            </w:r>
            <w:r w:rsidR="00674939">
              <w:lastRenderedPageBreak/>
              <w:t>vitin 2024</w:t>
            </w:r>
          </w:p>
        </w:tc>
        <w:tc>
          <w:tcPr>
            <w:tcW w:w="1354" w:type="dxa"/>
            <w:gridSpan w:val="3"/>
          </w:tcPr>
          <w:p w:rsidR="003E4503" w:rsidRDefault="003E4503" w:rsidP="004C322F"/>
          <w:p w:rsidR="003E4503" w:rsidRDefault="00E50C73" w:rsidP="004C322F">
            <w:r>
              <w:t>19.02.2024</w:t>
            </w:r>
          </w:p>
        </w:tc>
        <w:tc>
          <w:tcPr>
            <w:tcW w:w="3418" w:type="dxa"/>
            <w:gridSpan w:val="2"/>
          </w:tcPr>
          <w:p w:rsidR="003E4503" w:rsidRDefault="003E4503" w:rsidP="004C322F"/>
          <w:p w:rsidR="001F116E" w:rsidRDefault="009050F5" w:rsidP="004C322F">
            <w:r>
              <w:t>Struktura e Bashkisë Peqin për vitin 2024</w:t>
            </w:r>
          </w:p>
          <w:p w:rsidR="001F116E" w:rsidRDefault="009050F5" w:rsidP="004C322F">
            <w:r>
              <w:t xml:space="preserve">Taksat dhe </w:t>
            </w:r>
            <w:r w:rsidR="001F116E">
              <w:t>tarifat vendore për vitin 2024</w:t>
            </w:r>
          </w:p>
          <w:p w:rsidR="005D07AC" w:rsidRDefault="009050F5" w:rsidP="004C322F">
            <w:r>
              <w:t>Buxhet</w:t>
            </w:r>
            <w:r w:rsidR="00DD2F7E">
              <w:t xml:space="preserve">i </w:t>
            </w:r>
            <w:r>
              <w:t xml:space="preserve"> i Bashkisë Peqin për vitin </w:t>
            </w:r>
            <w:r>
              <w:lastRenderedPageBreak/>
              <w:t xml:space="preserve">2024 </w:t>
            </w:r>
          </w:p>
          <w:p w:rsidR="001F116E" w:rsidRDefault="001F116E" w:rsidP="004C322F">
            <w:r>
              <w:t>-</w:t>
            </w:r>
            <w:r w:rsidR="009050F5">
              <w:t xml:space="preserve">janë të publikuara në faqen </w:t>
            </w:r>
            <w:r w:rsidR="005D07AC">
              <w:t xml:space="preserve">zyrtare  të </w:t>
            </w:r>
            <w:r w:rsidR="009050F5">
              <w:t>Bashkisë  Peqin</w:t>
            </w:r>
            <w:r w:rsidR="004E0106">
              <w:t xml:space="preserve"> në linkun   </w:t>
            </w:r>
          </w:p>
          <w:p w:rsidR="003E4503" w:rsidRDefault="004E0106" w:rsidP="004C322F">
            <w:r w:rsidRPr="004E0106">
              <w:t>https://peqini.gov.al/pasqyrat-dhe-struktura-2024/</w:t>
            </w:r>
          </w:p>
        </w:tc>
        <w:tc>
          <w:tcPr>
            <w:tcW w:w="1179" w:type="dxa"/>
            <w:gridSpan w:val="3"/>
          </w:tcPr>
          <w:p w:rsidR="003E4503" w:rsidRDefault="003E4503" w:rsidP="004C322F"/>
          <w:p w:rsidR="003E4503" w:rsidRDefault="005D63A2" w:rsidP="004C322F">
            <w:r w:rsidRPr="007D4F7A">
              <w:rPr>
                <w:rFonts w:eastAsia="Times New Roman" w:cs="Times New Roman"/>
                <w:color w:val="000000"/>
              </w:rPr>
              <w:t>E plot</w:t>
            </w:r>
            <w:r w:rsidRPr="007D4F7A">
              <w:t>ë</w:t>
            </w:r>
          </w:p>
        </w:tc>
        <w:tc>
          <w:tcPr>
            <w:tcW w:w="970" w:type="dxa"/>
          </w:tcPr>
          <w:p w:rsidR="003E4503" w:rsidRDefault="003E4503" w:rsidP="004C322F"/>
          <w:p w:rsidR="003E4503" w:rsidRDefault="005D63A2" w:rsidP="004C322F">
            <w:r>
              <w:rPr>
                <w:rFonts w:eastAsia="Calibri" w:cs="Arial"/>
              </w:rPr>
              <w:t>Nuk ka</w:t>
            </w:r>
          </w:p>
        </w:tc>
      </w:tr>
      <w:tr w:rsidR="004C322F" w:rsidTr="00EB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2"/>
        </w:trPr>
        <w:tc>
          <w:tcPr>
            <w:tcW w:w="973" w:type="dxa"/>
          </w:tcPr>
          <w:p w:rsidR="00B77E77" w:rsidRDefault="00B77E77" w:rsidP="004C322F">
            <w:pPr>
              <w:ind w:left="432"/>
            </w:pPr>
          </w:p>
          <w:p w:rsidR="00D755DD" w:rsidRDefault="00B77E77" w:rsidP="004C322F">
            <w:pPr>
              <w:ind w:left="432"/>
            </w:pPr>
            <w:r>
              <w:t>6</w:t>
            </w:r>
          </w:p>
          <w:p w:rsidR="00B77E77" w:rsidRDefault="00B77E77" w:rsidP="004C322F">
            <w:pPr>
              <w:ind w:left="432"/>
            </w:pPr>
          </w:p>
          <w:p w:rsidR="00D755DD" w:rsidRDefault="00D755DD" w:rsidP="004C322F">
            <w:pPr>
              <w:ind w:left="432"/>
            </w:pPr>
          </w:p>
          <w:p w:rsidR="00D755DD" w:rsidRDefault="00D755DD" w:rsidP="004C322F">
            <w:pPr>
              <w:ind w:left="432"/>
            </w:pPr>
          </w:p>
        </w:tc>
        <w:tc>
          <w:tcPr>
            <w:tcW w:w="1405" w:type="dxa"/>
          </w:tcPr>
          <w:p w:rsidR="00D755DD" w:rsidRDefault="00D755DD" w:rsidP="004C322F"/>
          <w:p w:rsidR="00D755DD" w:rsidRDefault="005015D7" w:rsidP="004C322F">
            <w:r>
              <w:t>16.02.2024</w:t>
            </w:r>
          </w:p>
          <w:p w:rsidR="00D755DD" w:rsidRDefault="00D755DD" w:rsidP="004C322F"/>
        </w:tc>
        <w:tc>
          <w:tcPr>
            <w:tcW w:w="4439" w:type="dxa"/>
            <w:gridSpan w:val="2"/>
          </w:tcPr>
          <w:p w:rsidR="00D755DD" w:rsidRPr="0082478B" w:rsidRDefault="00D755DD" w:rsidP="004C322F"/>
          <w:p w:rsidR="000A414F" w:rsidRPr="0082478B" w:rsidRDefault="000A414F" w:rsidP="004C322F">
            <w:r w:rsidRPr="0082478B">
              <w:t>1.Sa titullarë ka pasur inst</w:t>
            </w:r>
            <w:r w:rsidR="006F779F">
              <w:t>itucioni në periudhën 2019-2023.</w:t>
            </w:r>
          </w:p>
          <w:p w:rsidR="00A42A84" w:rsidRPr="0082478B" w:rsidRDefault="00A42A84" w:rsidP="004C322F"/>
          <w:p w:rsidR="000A414F" w:rsidRPr="0082478B" w:rsidRDefault="00BC6508" w:rsidP="004C322F">
            <w:r w:rsidRPr="0082478B">
              <w:t>2.Sa është numri i punonjësve të larguar nga institucioni për periudhën 2019-2023</w:t>
            </w:r>
            <w:r w:rsidR="00F13EB4" w:rsidRPr="0082478B">
              <w:t>.</w:t>
            </w:r>
          </w:p>
          <w:p w:rsidR="00F13EB4" w:rsidRPr="0082478B" w:rsidRDefault="00F13EB4" w:rsidP="004C322F">
            <w:r w:rsidRPr="0082478B">
              <w:t>3.Sa është numri i punonjësve që kanë pezulluar statusin dhe (nuk) janë rikthyer për periudhën 2019-2023</w:t>
            </w:r>
            <w:r w:rsidR="00A42A84" w:rsidRPr="0082478B">
              <w:t>.</w:t>
            </w:r>
          </w:p>
          <w:p w:rsidR="00A42A84" w:rsidRPr="0082478B" w:rsidRDefault="00A42A84" w:rsidP="004C322F"/>
          <w:p w:rsidR="00A42A84" w:rsidRPr="0082478B" w:rsidRDefault="00A42A84" w:rsidP="004C322F">
            <w:r w:rsidRPr="0082478B">
              <w:t>3.1.Nëse punonjësit nuk janë rikthyer në pozicionet e mëparshme në institucion, cilat janë arsyet?</w:t>
            </w:r>
          </w:p>
          <w:p w:rsidR="00D755DD" w:rsidRPr="0082478B" w:rsidRDefault="00D755DD" w:rsidP="004C322F"/>
          <w:p w:rsidR="00D755DD" w:rsidRDefault="00D755DD" w:rsidP="004C322F"/>
        </w:tc>
        <w:tc>
          <w:tcPr>
            <w:tcW w:w="1373" w:type="dxa"/>
            <w:gridSpan w:val="4"/>
          </w:tcPr>
          <w:p w:rsidR="00D755DD" w:rsidRDefault="00D755DD" w:rsidP="004C322F"/>
          <w:p w:rsidR="00D755DD" w:rsidRDefault="006F779F" w:rsidP="004C322F">
            <w:r>
              <w:t>19.02.2024</w:t>
            </w:r>
          </w:p>
          <w:p w:rsidR="00D755DD" w:rsidRDefault="00D755DD" w:rsidP="004C322F"/>
        </w:tc>
        <w:tc>
          <w:tcPr>
            <w:tcW w:w="3418" w:type="dxa"/>
            <w:gridSpan w:val="2"/>
          </w:tcPr>
          <w:p w:rsidR="00D755DD" w:rsidRDefault="00D755DD" w:rsidP="004C322F"/>
          <w:p w:rsidR="006F779F" w:rsidRPr="006F779F" w:rsidRDefault="006F779F" w:rsidP="004C322F">
            <w:pPr>
              <w:rPr>
                <w:bCs/>
                <w:sz w:val="18"/>
                <w:szCs w:val="18"/>
              </w:rPr>
            </w:pPr>
            <w:r w:rsidRPr="006F779F">
              <w:rPr>
                <w:sz w:val="18"/>
                <w:szCs w:val="18"/>
              </w:rPr>
              <w:t>1.</w:t>
            </w:r>
            <w:r w:rsidRPr="006F779F">
              <w:rPr>
                <w:bCs/>
                <w:sz w:val="18"/>
                <w:szCs w:val="18"/>
              </w:rPr>
              <w:t xml:space="preserve"> Titullarët që ka pasur insti</w:t>
            </w:r>
            <w:r w:rsidR="00477A88">
              <w:rPr>
                <w:bCs/>
                <w:sz w:val="18"/>
                <w:szCs w:val="18"/>
              </w:rPr>
              <w:t xml:space="preserve">tucioni në periudhën 2019-2023 </w:t>
            </w:r>
          </w:p>
          <w:p w:rsidR="006F779F" w:rsidRPr="006F779F" w:rsidRDefault="00106AF1" w:rsidP="004C32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Sajmir Hasalla   deri në </w:t>
            </w:r>
            <w:r w:rsidR="006F779F" w:rsidRPr="006F779F">
              <w:rPr>
                <w:bCs/>
                <w:sz w:val="18"/>
                <w:szCs w:val="18"/>
              </w:rPr>
              <w:t>30 qershor 2019</w:t>
            </w:r>
          </w:p>
          <w:p w:rsidR="006F779F" w:rsidRPr="006F779F" w:rsidRDefault="00106AF1" w:rsidP="004C322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Lorenc Tosku    nga </w:t>
            </w:r>
            <w:r w:rsidR="006F779F" w:rsidRPr="006F779F">
              <w:rPr>
                <w:bCs/>
                <w:sz w:val="18"/>
                <w:szCs w:val="18"/>
              </w:rPr>
              <w:t>30 qershor 2019 -14 maj 2023</w:t>
            </w:r>
          </w:p>
          <w:p w:rsidR="006F779F" w:rsidRDefault="006F779F" w:rsidP="004C322F">
            <w:pPr>
              <w:rPr>
                <w:bCs/>
                <w:sz w:val="18"/>
                <w:szCs w:val="18"/>
              </w:rPr>
            </w:pPr>
            <w:r w:rsidRPr="006F779F">
              <w:rPr>
                <w:bCs/>
                <w:sz w:val="18"/>
                <w:szCs w:val="18"/>
              </w:rPr>
              <w:t>Bukurosh Maçi   -14 maj 2023- e në vazhdim</w:t>
            </w:r>
          </w:p>
          <w:p w:rsidR="00477A88" w:rsidRPr="006F779F" w:rsidRDefault="00477A88" w:rsidP="004C322F">
            <w:pPr>
              <w:rPr>
                <w:bCs/>
                <w:sz w:val="18"/>
                <w:szCs w:val="18"/>
              </w:rPr>
            </w:pPr>
          </w:p>
          <w:p w:rsidR="00106AF1" w:rsidRPr="00106AF1" w:rsidRDefault="00106AF1" w:rsidP="004C322F">
            <w:pPr>
              <w:rPr>
                <w:sz w:val="18"/>
                <w:szCs w:val="18"/>
              </w:rPr>
            </w:pPr>
            <w:r w:rsidRPr="00106AF1">
              <w:rPr>
                <w:sz w:val="18"/>
                <w:szCs w:val="18"/>
              </w:rPr>
              <w:t xml:space="preserve">2. Numri  i punonjësve të larguar nga institucioni për periudhën 2019-2023 sipas tabelës më poshtë: </w:t>
            </w:r>
          </w:p>
          <w:p w:rsidR="006F779F" w:rsidRDefault="00D21E97" w:rsidP="004C322F">
            <w:r>
              <w:object w:dxaOrig="10140" w:dyaOrig="2985">
                <v:shape id="_x0000_i1026" type="#_x0000_t75" style="width:160.85pt;height:47.35pt" o:ole="">
                  <v:imagedata r:id="rId9" o:title=""/>
                </v:shape>
                <o:OLEObject Type="Embed" ProgID="PBrush" ShapeID="_x0000_i1026" DrawAspect="Content" ObjectID="_1772442353" r:id="rId10"/>
              </w:object>
            </w:r>
          </w:p>
          <w:p w:rsidR="00477A88" w:rsidRDefault="00477A88" w:rsidP="004C322F">
            <w:pPr>
              <w:rPr>
                <w:bCs/>
                <w:sz w:val="18"/>
                <w:szCs w:val="18"/>
              </w:rPr>
            </w:pPr>
          </w:p>
          <w:p w:rsidR="000C59FB" w:rsidRPr="000C59FB" w:rsidRDefault="000C59FB" w:rsidP="004C322F">
            <w:pPr>
              <w:rPr>
                <w:sz w:val="18"/>
                <w:szCs w:val="18"/>
                <w:u w:val="single"/>
              </w:rPr>
            </w:pPr>
            <w:r w:rsidRPr="000C59FB">
              <w:rPr>
                <w:bCs/>
                <w:sz w:val="18"/>
                <w:szCs w:val="18"/>
              </w:rPr>
              <w:t xml:space="preserve">3. </w:t>
            </w:r>
            <w:r w:rsidRPr="000C59FB">
              <w:rPr>
                <w:sz w:val="18"/>
                <w:szCs w:val="18"/>
              </w:rPr>
              <w:t>Numri  i punonjësve që kanë pezulluar statusin dhe (nuk) janë rikthyer për periudhën 2019-2023 sipas tabelës më poshtë:</w:t>
            </w:r>
          </w:p>
          <w:p w:rsidR="00D755DD" w:rsidRDefault="00477A88" w:rsidP="004C322F">
            <w:r>
              <w:object w:dxaOrig="10395" w:dyaOrig="2955">
                <v:shape id="_x0000_i1027" type="#_x0000_t75" style="width:160.85pt;height:45.4pt" o:ole="">
                  <v:imagedata r:id="rId11" o:title=""/>
                </v:shape>
                <o:OLEObject Type="Embed" ProgID="PBrush" ShapeID="_x0000_i1027" DrawAspect="Content" ObjectID="_1772442354" r:id="rId12"/>
              </w:object>
            </w:r>
          </w:p>
          <w:p w:rsidR="0058299F" w:rsidRPr="000A52D0" w:rsidRDefault="0058299F" w:rsidP="004C322F">
            <w:pPr>
              <w:rPr>
                <w:sz w:val="18"/>
                <w:szCs w:val="18"/>
              </w:rPr>
            </w:pPr>
            <w:r w:rsidRPr="000A52D0">
              <w:rPr>
                <w:sz w:val="18"/>
                <w:szCs w:val="18"/>
              </w:rPr>
              <w:t xml:space="preserve">3.1. Arsyeja për të cilën  punonjësit nuk janë rikthyer në pozicionet e mëparshme  në institucion </w:t>
            </w:r>
          </w:p>
          <w:p w:rsidR="0058299F" w:rsidRPr="000A52D0" w:rsidRDefault="0058299F" w:rsidP="004C322F">
            <w:pPr>
              <w:rPr>
                <w:sz w:val="18"/>
                <w:szCs w:val="18"/>
              </w:rPr>
            </w:pPr>
            <w:r w:rsidRPr="000A52D0">
              <w:rPr>
                <w:sz w:val="18"/>
                <w:szCs w:val="18"/>
              </w:rPr>
              <w:t>-është mungesa e vendit të lirë të punës.</w:t>
            </w:r>
          </w:p>
          <w:p w:rsidR="00477A88" w:rsidRDefault="00477A88" w:rsidP="004C322F"/>
        </w:tc>
        <w:tc>
          <w:tcPr>
            <w:tcW w:w="1179" w:type="dxa"/>
            <w:gridSpan w:val="3"/>
          </w:tcPr>
          <w:p w:rsidR="00D755DD" w:rsidRDefault="00D755DD" w:rsidP="004C322F"/>
          <w:p w:rsidR="00D755DD" w:rsidRDefault="00D755DD" w:rsidP="004C322F"/>
          <w:p w:rsidR="00D755DD" w:rsidRDefault="00B77E77" w:rsidP="004C322F">
            <w:r w:rsidRPr="007D4F7A">
              <w:rPr>
                <w:rFonts w:eastAsia="Times New Roman" w:cs="Times New Roman"/>
                <w:color w:val="000000"/>
              </w:rPr>
              <w:t>E plot</w:t>
            </w:r>
            <w:r w:rsidRPr="007D4F7A">
              <w:t>ë</w:t>
            </w:r>
          </w:p>
        </w:tc>
        <w:tc>
          <w:tcPr>
            <w:tcW w:w="970" w:type="dxa"/>
          </w:tcPr>
          <w:p w:rsidR="00D755DD" w:rsidRDefault="00D755DD" w:rsidP="004C322F"/>
          <w:p w:rsidR="00D755DD" w:rsidRDefault="00D755DD" w:rsidP="004C322F"/>
          <w:p w:rsidR="00D755DD" w:rsidRDefault="00B77E77" w:rsidP="004C322F">
            <w:r>
              <w:rPr>
                <w:rFonts w:eastAsia="Calibri" w:cs="Arial"/>
              </w:rPr>
              <w:t>Nuk ka</w:t>
            </w:r>
          </w:p>
        </w:tc>
      </w:tr>
      <w:tr w:rsidR="004C322F" w:rsidTr="00EB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0"/>
        </w:trPr>
        <w:tc>
          <w:tcPr>
            <w:tcW w:w="973" w:type="dxa"/>
          </w:tcPr>
          <w:p w:rsidR="00ED6440" w:rsidRDefault="00ED6440" w:rsidP="004C322F">
            <w:pPr>
              <w:ind w:left="432"/>
            </w:pPr>
          </w:p>
          <w:p w:rsidR="00715C48" w:rsidRDefault="00C479E3" w:rsidP="004C322F">
            <w:pPr>
              <w:ind w:left="432"/>
            </w:pPr>
            <w:r>
              <w:t>7</w:t>
            </w:r>
          </w:p>
        </w:tc>
        <w:tc>
          <w:tcPr>
            <w:tcW w:w="1405" w:type="dxa"/>
          </w:tcPr>
          <w:p w:rsidR="00B4234C" w:rsidRDefault="00B4234C" w:rsidP="004C322F"/>
          <w:p w:rsidR="00715C48" w:rsidRDefault="00781290" w:rsidP="004C322F">
            <w:r>
              <w:t>29.02</w:t>
            </w:r>
            <w:r w:rsidR="00C479E3">
              <w:t>.2024</w:t>
            </w:r>
          </w:p>
        </w:tc>
        <w:tc>
          <w:tcPr>
            <w:tcW w:w="4458" w:type="dxa"/>
            <w:gridSpan w:val="3"/>
          </w:tcPr>
          <w:p w:rsidR="00C479E3" w:rsidRPr="00C479E3" w:rsidRDefault="00C479E3" w:rsidP="004C322F">
            <w:r w:rsidRPr="00C479E3">
              <w:t xml:space="preserve">Si është raporti i vlerësimit të performancës të punonjësve të larguar në periudhën 2019-2023? </w:t>
            </w:r>
          </w:p>
          <w:p w:rsidR="00715C48" w:rsidRDefault="00715C48" w:rsidP="004C322F">
            <w:pPr>
              <w:ind w:left="432"/>
            </w:pPr>
          </w:p>
        </w:tc>
        <w:tc>
          <w:tcPr>
            <w:tcW w:w="1354" w:type="dxa"/>
            <w:gridSpan w:val="3"/>
          </w:tcPr>
          <w:p w:rsidR="00781290" w:rsidRDefault="00781290" w:rsidP="004C322F"/>
          <w:p w:rsidR="00715C48" w:rsidRDefault="00693CAB" w:rsidP="004C322F">
            <w:r>
              <w:t>11</w:t>
            </w:r>
            <w:r w:rsidR="00781290">
              <w:t>.03.2024</w:t>
            </w:r>
          </w:p>
        </w:tc>
        <w:tc>
          <w:tcPr>
            <w:tcW w:w="3418" w:type="dxa"/>
            <w:gridSpan w:val="2"/>
          </w:tcPr>
          <w:p w:rsidR="00FA5B91" w:rsidRDefault="00FA5B91" w:rsidP="004C322F"/>
          <w:p w:rsidR="00715C48" w:rsidRDefault="00062BFC" w:rsidP="004C322F">
            <w:r>
              <w:object w:dxaOrig="10320" w:dyaOrig="2010">
                <v:shape id="_x0000_i1028" type="#_x0000_t75" style="width:160.2pt;height:31.15pt" o:ole="">
                  <v:imagedata r:id="rId13" o:title=""/>
                </v:shape>
                <o:OLEObject Type="Embed" ProgID="PBrush" ShapeID="_x0000_i1028" DrawAspect="Content" ObjectID="_1772442355" r:id="rId14"/>
              </w:object>
            </w:r>
          </w:p>
        </w:tc>
        <w:tc>
          <w:tcPr>
            <w:tcW w:w="1179" w:type="dxa"/>
            <w:gridSpan w:val="3"/>
          </w:tcPr>
          <w:p w:rsidR="00B4234C" w:rsidRDefault="00B4234C" w:rsidP="004C322F">
            <w:pPr>
              <w:rPr>
                <w:rFonts w:eastAsia="Times New Roman" w:cs="Times New Roman"/>
                <w:color w:val="000000"/>
              </w:rPr>
            </w:pPr>
          </w:p>
          <w:p w:rsidR="00715C48" w:rsidRDefault="00B4234C" w:rsidP="004C322F">
            <w:r w:rsidRPr="007D4F7A">
              <w:rPr>
                <w:rFonts w:eastAsia="Times New Roman" w:cs="Times New Roman"/>
                <w:color w:val="000000"/>
              </w:rPr>
              <w:t>E plot</w:t>
            </w:r>
            <w:r w:rsidRPr="007D4F7A">
              <w:t>ë</w:t>
            </w:r>
          </w:p>
        </w:tc>
        <w:tc>
          <w:tcPr>
            <w:tcW w:w="970" w:type="dxa"/>
          </w:tcPr>
          <w:p w:rsidR="00B4234C" w:rsidRDefault="00B4234C" w:rsidP="004C322F">
            <w:pPr>
              <w:rPr>
                <w:rFonts w:eastAsia="Calibri" w:cs="Arial"/>
              </w:rPr>
            </w:pPr>
          </w:p>
          <w:p w:rsidR="00715C48" w:rsidRDefault="00B4234C" w:rsidP="004C322F">
            <w:r>
              <w:rPr>
                <w:rFonts w:eastAsia="Calibri" w:cs="Arial"/>
              </w:rPr>
              <w:t>Nuk ka</w:t>
            </w:r>
          </w:p>
        </w:tc>
      </w:tr>
      <w:tr w:rsidR="004C322F" w:rsidTr="00EB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1"/>
        </w:trPr>
        <w:tc>
          <w:tcPr>
            <w:tcW w:w="973" w:type="dxa"/>
          </w:tcPr>
          <w:p w:rsidR="00AA0596" w:rsidRDefault="00AA0596" w:rsidP="004C322F">
            <w:pPr>
              <w:ind w:left="432"/>
            </w:pPr>
          </w:p>
          <w:p w:rsidR="00E05982" w:rsidRDefault="00AA0596" w:rsidP="004C322F">
            <w:pPr>
              <w:ind w:left="432"/>
            </w:pPr>
            <w:r>
              <w:t>8</w:t>
            </w:r>
          </w:p>
          <w:p w:rsidR="00E05982" w:rsidRDefault="00E05982" w:rsidP="004C322F">
            <w:pPr>
              <w:ind w:left="432"/>
            </w:pPr>
          </w:p>
        </w:tc>
        <w:tc>
          <w:tcPr>
            <w:tcW w:w="1405" w:type="dxa"/>
          </w:tcPr>
          <w:p w:rsidR="00E05982" w:rsidRDefault="00E05982" w:rsidP="004C322F"/>
          <w:p w:rsidR="00E05982" w:rsidRDefault="004759B5" w:rsidP="004C322F">
            <w:r>
              <w:t>07.3.2024</w:t>
            </w:r>
          </w:p>
        </w:tc>
        <w:tc>
          <w:tcPr>
            <w:tcW w:w="4458" w:type="dxa"/>
            <w:gridSpan w:val="3"/>
          </w:tcPr>
          <w:p w:rsidR="00E05982" w:rsidRDefault="00AA0596" w:rsidP="004C322F">
            <w:r>
              <w:t>Kërkesë  pë</w:t>
            </w:r>
            <w:r w:rsidRPr="002407AF">
              <w:t>r informacion:</w:t>
            </w:r>
          </w:p>
          <w:p w:rsidR="00E05982" w:rsidRPr="00443003" w:rsidRDefault="00AA0596" w:rsidP="004C322F">
            <w:r w:rsidRPr="00443003">
              <w:rPr>
                <w:rFonts w:cs="Courier New"/>
                <w:color w:val="2C363A"/>
                <w:shd w:val="clear" w:color="auto" w:fill="FFFFFF"/>
              </w:rPr>
              <w:t>në lidhje me popullsinë në Dhjetor 2023</w:t>
            </w:r>
            <w:r w:rsidR="004759B5" w:rsidRPr="00443003">
              <w:rPr>
                <w:rFonts w:cs="Courier New"/>
                <w:color w:val="2C363A"/>
                <w:shd w:val="clear" w:color="auto" w:fill="FFFFFF"/>
              </w:rPr>
              <w:t>.</w:t>
            </w:r>
          </w:p>
        </w:tc>
        <w:tc>
          <w:tcPr>
            <w:tcW w:w="1354" w:type="dxa"/>
            <w:gridSpan w:val="3"/>
          </w:tcPr>
          <w:p w:rsidR="00E05982" w:rsidRDefault="00E05982" w:rsidP="004C322F"/>
          <w:p w:rsidR="00E05982" w:rsidRDefault="004759B5" w:rsidP="004C322F">
            <w:r>
              <w:t>07.03.2024</w:t>
            </w:r>
          </w:p>
        </w:tc>
        <w:tc>
          <w:tcPr>
            <w:tcW w:w="3408" w:type="dxa"/>
          </w:tcPr>
          <w:p w:rsidR="00E05982" w:rsidRDefault="004759B5" w:rsidP="004C322F">
            <w:r>
              <w:t xml:space="preserve">Bashkia </w:t>
            </w:r>
            <w:r w:rsidRPr="00443003">
              <w:t>Peqin</w:t>
            </w:r>
            <w:r>
              <w:t xml:space="preserve"> </w:t>
            </w:r>
            <w:r w:rsidRPr="00443003">
              <w:rPr>
                <w:rFonts w:cs="Courier New"/>
                <w:color w:val="2C363A"/>
                <w:shd w:val="clear" w:color="auto" w:fill="FFFFFF"/>
              </w:rPr>
              <w:t>në Dhjetor 2023 ka</w:t>
            </w:r>
          </w:p>
          <w:p w:rsidR="004759B5" w:rsidRDefault="004759B5" w:rsidP="004C322F"/>
          <w:p w:rsidR="00E05982" w:rsidRPr="004759B5" w:rsidRDefault="004759B5" w:rsidP="004C322F">
            <w:r>
              <w:t>40397  banorë dhe 11834  familje</w:t>
            </w:r>
            <w:r w:rsidR="00301035">
              <w:t>.</w:t>
            </w:r>
          </w:p>
        </w:tc>
        <w:tc>
          <w:tcPr>
            <w:tcW w:w="1189" w:type="dxa"/>
            <w:gridSpan w:val="4"/>
          </w:tcPr>
          <w:p w:rsidR="00E05982" w:rsidRDefault="00E05982" w:rsidP="004C322F"/>
          <w:p w:rsidR="00E05982" w:rsidRDefault="004759B5" w:rsidP="004C322F">
            <w:r w:rsidRPr="007D4F7A">
              <w:rPr>
                <w:rFonts w:eastAsia="Times New Roman" w:cs="Times New Roman"/>
                <w:color w:val="000000"/>
              </w:rPr>
              <w:t>E plot</w:t>
            </w:r>
            <w:r w:rsidRPr="007D4F7A">
              <w:t>ë</w:t>
            </w:r>
          </w:p>
        </w:tc>
        <w:tc>
          <w:tcPr>
            <w:tcW w:w="970" w:type="dxa"/>
          </w:tcPr>
          <w:p w:rsidR="00E05982" w:rsidRDefault="00E05982" w:rsidP="004C322F"/>
          <w:p w:rsidR="00E05982" w:rsidRDefault="004759B5" w:rsidP="004C322F">
            <w:r>
              <w:rPr>
                <w:rFonts w:eastAsia="Calibri" w:cs="Arial"/>
              </w:rPr>
              <w:t>Nuk ka</w:t>
            </w:r>
          </w:p>
        </w:tc>
      </w:tr>
      <w:tr w:rsidR="00D85B2A" w:rsidTr="00EB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2"/>
        </w:trPr>
        <w:tc>
          <w:tcPr>
            <w:tcW w:w="973" w:type="dxa"/>
          </w:tcPr>
          <w:p w:rsidR="00D85B2A" w:rsidRDefault="00D85B2A" w:rsidP="004C322F">
            <w:pPr>
              <w:ind w:left="432"/>
            </w:pPr>
          </w:p>
          <w:p w:rsidR="00D85B2A" w:rsidRDefault="001A3FF3" w:rsidP="004C322F">
            <w:pPr>
              <w:ind w:left="432"/>
            </w:pPr>
            <w:r>
              <w:t>9</w:t>
            </w:r>
          </w:p>
        </w:tc>
        <w:tc>
          <w:tcPr>
            <w:tcW w:w="1442" w:type="dxa"/>
            <w:gridSpan w:val="2"/>
          </w:tcPr>
          <w:p w:rsidR="00D85B2A" w:rsidRDefault="00D85B2A" w:rsidP="004C322F"/>
          <w:p w:rsidR="00D85B2A" w:rsidRDefault="009C7BA4" w:rsidP="004C322F">
            <w:r>
              <w:t>11.03.2024</w:t>
            </w:r>
          </w:p>
        </w:tc>
        <w:tc>
          <w:tcPr>
            <w:tcW w:w="4421" w:type="dxa"/>
            <w:gridSpan w:val="2"/>
          </w:tcPr>
          <w:p w:rsidR="00D85B2A" w:rsidRPr="009C7BA4" w:rsidRDefault="009C7BA4" w:rsidP="004C322F">
            <w:r w:rsidRPr="009C7BA4">
              <w:t>Kërkesë  për informacion:</w:t>
            </w:r>
          </w:p>
          <w:p w:rsidR="00D85B2A" w:rsidRDefault="009C7BA4" w:rsidP="004C322F">
            <w:r w:rsidRPr="009C7BA4">
              <w:rPr>
                <w:rFonts w:cs="Courier New"/>
                <w:color w:val="2C363A"/>
                <w:shd w:val="clear" w:color="auto" w:fill="FFFFFF"/>
              </w:rPr>
              <w:t>Të dhënat e popullsisë për vitin 2022, ku të jenë të specifikuara numri i familjeve fshat dhe qytet.</w:t>
            </w:r>
          </w:p>
        </w:tc>
        <w:tc>
          <w:tcPr>
            <w:tcW w:w="1354" w:type="dxa"/>
            <w:gridSpan w:val="3"/>
          </w:tcPr>
          <w:p w:rsidR="00D85B2A" w:rsidRDefault="00D85B2A" w:rsidP="004C322F"/>
          <w:p w:rsidR="00D85B2A" w:rsidRDefault="009C7BA4" w:rsidP="004C322F">
            <w:r>
              <w:t>11.03.2024</w:t>
            </w:r>
          </w:p>
        </w:tc>
        <w:tc>
          <w:tcPr>
            <w:tcW w:w="3408" w:type="dxa"/>
          </w:tcPr>
          <w:p w:rsidR="0074799E" w:rsidRDefault="0074799E" w:rsidP="004C322F">
            <w:pPr>
              <w:rPr>
                <w:rFonts w:cs="Courier New"/>
                <w:color w:val="2C363A"/>
                <w:sz w:val="18"/>
                <w:szCs w:val="18"/>
                <w:shd w:val="clear" w:color="auto" w:fill="FFFFFF"/>
              </w:rPr>
            </w:pPr>
            <w:r w:rsidRPr="0074799E">
              <w:rPr>
                <w:rFonts w:cs="Courier New"/>
                <w:color w:val="2C363A"/>
                <w:sz w:val="18"/>
                <w:szCs w:val="18"/>
                <w:shd w:val="clear" w:color="auto" w:fill="FFFFFF"/>
              </w:rPr>
              <w:t>Të dhënat e popullsisë për vitin 2022:</w:t>
            </w:r>
          </w:p>
          <w:p w:rsidR="00720670" w:rsidRPr="0074799E" w:rsidRDefault="00720670" w:rsidP="004C322F">
            <w:pPr>
              <w:rPr>
                <w:sz w:val="18"/>
                <w:szCs w:val="18"/>
              </w:rPr>
            </w:pPr>
          </w:p>
          <w:p w:rsidR="003244D0" w:rsidRPr="0074799E" w:rsidRDefault="003244D0" w:rsidP="004C322F">
            <w:pPr>
              <w:rPr>
                <w:sz w:val="18"/>
                <w:szCs w:val="18"/>
              </w:rPr>
            </w:pPr>
            <w:r w:rsidRPr="0074799E">
              <w:rPr>
                <w:sz w:val="18"/>
                <w:szCs w:val="18"/>
              </w:rPr>
              <w:t xml:space="preserve">Peqin + Karinë     </w:t>
            </w:r>
          </w:p>
          <w:p w:rsidR="003244D0" w:rsidRPr="0074799E" w:rsidRDefault="003244D0" w:rsidP="004C322F">
            <w:pPr>
              <w:rPr>
                <w:sz w:val="18"/>
                <w:szCs w:val="18"/>
              </w:rPr>
            </w:pPr>
            <w:r w:rsidRPr="0074799E">
              <w:rPr>
                <w:sz w:val="18"/>
                <w:szCs w:val="18"/>
              </w:rPr>
              <w:t>popullsi     11232</w:t>
            </w:r>
            <w:r w:rsidR="007E6999" w:rsidRPr="0074799E">
              <w:rPr>
                <w:sz w:val="18"/>
                <w:szCs w:val="18"/>
              </w:rPr>
              <w:t xml:space="preserve">   banorë</w:t>
            </w:r>
          </w:p>
          <w:p w:rsidR="00D85B2A" w:rsidRPr="0074799E" w:rsidRDefault="003244D0" w:rsidP="004C322F">
            <w:pPr>
              <w:rPr>
                <w:sz w:val="18"/>
                <w:szCs w:val="18"/>
              </w:rPr>
            </w:pPr>
            <w:r w:rsidRPr="0074799E">
              <w:rPr>
                <w:sz w:val="18"/>
                <w:szCs w:val="18"/>
              </w:rPr>
              <w:t>familje      3374</w:t>
            </w:r>
          </w:p>
          <w:p w:rsidR="000569A7" w:rsidRPr="0074799E" w:rsidRDefault="000569A7" w:rsidP="004C322F">
            <w:pPr>
              <w:rPr>
                <w:sz w:val="18"/>
                <w:szCs w:val="18"/>
              </w:rPr>
            </w:pPr>
          </w:p>
          <w:p w:rsidR="000569A7" w:rsidRPr="0074799E" w:rsidRDefault="000569A7" w:rsidP="004C322F">
            <w:pPr>
              <w:rPr>
                <w:sz w:val="18"/>
                <w:szCs w:val="18"/>
              </w:rPr>
            </w:pPr>
            <w:r w:rsidRPr="0074799E">
              <w:rPr>
                <w:sz w:val="18"/>
                <w:szCs w:val="18"/>
              </w:rPr>
              <w:t>Gjocaj</w:t>
            </w:r>
          </w:p>
          <w:p w:rsidR="000569A7" w:rsidRPr="0074799E" w:rsidRDefault="000569A7" w:rsidP="004C322F">
            <w:pPr>
              <w:rPr>
                <w:sz w:val="18"/>
                <w:szCs w:val="18"/>
              </w:rPr>
            </w:pPr>
            <w:r w:rsidRPr="0074799E">
              <w:rPr>
                <w:sz w:val="18"/>
                <w:szCs w:val="18"/>
              </w:rPr>
              <w:t>popullsi      7751</w:t>
            </w:r>
            <w:r w:rsidR="007E6999" w:rsidRPr="0074799E">
              <w:rPr>
                <w:sz w:val="18"/>
                <w:szCs w:val="18"/>
              </w:rPr>
              <w:t xml:space="preserve">   banorë</w:t>
            </w:r>
          </w:p>
          <w:p w:rsidR="000569A7" w:rsidRPr="0074799E" w:rsidRDefault="000569A7" w:rsidP="004C322F">
            <w:pPr>
              <w:rPr>
                <w:sz w:val="18"/>
                <w:szCs w:val="18"/>
              </w:rPr>
            </w:pPr>
            <w:r w:rsidRPr="0074799E">
              <w:rPr>
                <w:sz w:val="18"/>
                <w:szCs w:val="18"/>
              </w:rPr>
              <w:t>familje       2141</w:t>
            </w:r>
          </w:p>
          <w:p w:rsidR="000569A7" w:rsidRPr="0074799E" w:rsidRDefault="000569A7" w:rsidP="004C322F">
            <w:pPr>
              <w:rPr>
                <w:sz w:val="18"/>
                <w:szCs w:val="18"/>
              </w:rPr>
            </w:pPr>
          </w:p>
          <w:p w:rsidR="000569A7" w:rsidRPr="0074799E" w:rsidRDefault="000569A7" w:rsidP="004C322F">
            <w:pPr>
              <w:rPr>
                <w:sz w:val="18"/>
                <w:szCs w:val="18"/>
              </w:rPr>
            </w:pPr>
            <w:r w:rsidRPr="0074799E">
              <w:rPr>
                <w:sz w:val="18"/>
                <w:szCs w:val="18"/>
              </w:rPr>
              <w:t>Pajovë</w:t>
            </w:r>
          </w:p>
          <w:p w:rsidR="000569A7" w:rsidRPr="0074799E" w:rsidRDefault="000569A7" w:rsidP="004C322F">
            <w:pPr>
              <w:rPr>
                <w:sz w:val="18"/>
                <w:szCs w:val="18"/>
              </w:rPr>
            </w:pPr>
            <w:r w:rsidRPr="0074799E">
              <w:rPr>
                <w:sz w:val="18"/>
                <w:szCs w:val="18"/>
              </w:rPr>
              <w:t>popullsi      9319</w:t>
            </w:r>
            <w:r w:rsidR="007E6999" w:rsidRPr="0074799E">
              <w:rPr>
                <w:sz w:val="18"/>
                <w:szCs w:val="18"/>
              </w:rPr>
              <w:t xml:space="preserve">  banorë</w:t>
            </w:r>
          </w:p>
          <w:p w:rsidR="000569A7" w:rsidRPr="0074799E" w:rsidRDefault="000569A7" w:rsidP="004C322F">
            <w:pPr>
              <w:rPr>
                <w:sz w:val="18"/>
                <w:szCs w:val="18"/>
              </w:rPr>
            </w:pPr>
            <w:r w:rsidRPr="0074799E">
              <w:rPr>
                <w:sz w:val="18"/>
                <w:szCs w:val="18"/>
              </w:rPr>
              <w:t>familje       2724</w:t>
            </w:r>
          </w:p>
          <w:p w:rsidR="000569A7" w:rsidRPr="0074799E" w:rsidRDefault="000569A7" w:rsidP="004C322F">
            <w:pPr>
              <w:rPr>
                <w:sz w:val="18"/>
                <w:szCs w:val="18"/>
              </w:rPr>
            </w:pPr>
          </w:p>
          <w:p w:rsidR="000569A7" w:rsidRPr="0074799E" w:rsidRDefault="000569A7" w:rsidP="004C322F">
            <w:pPr>
              <w:rPr>
                <w:sz w:val="18"/>
                <w:szCs w:val="18"/>
              </w:rPr>
            </w:pPr>
            <w:r w:rsidRPr="0074799E">
              <w:rPr>
                <w:sz w:val="18"/>
                <w:szCs w:val="18"/>
              </w:rPr>
              <w:t>Përparim</w:t>
            </w:r>
          </w:p>
          <w:p w:rsidR="000569A7" w:rsidRPr="0074799E" w:rsidRDefault="000569A7" w:rsidP="004C322F">
            <w:pPr>
              <w:rPr>
                <w:sz w:val="18"/>
                <w:szCs w:val="18"/>
              </w:rPr>
            </w:pPr>
            <w:r w:rsidRPr="0074799E">
              <w:rPr>
                <w:sz w:val="18"/>
                <w:szCs w:val="18"/>
              </w:rPr>
              <w:t>popullsi      5758</w:t>
            </w:r>
            <w:r w:rsidR="007E6999" w:rsidRPr="0074799E">
              <w:rPr>
                <w:sz w:val="18"/>
                <w:szCs w:val="18"/>
              </w:rPr>
              <w:t xml:space="preserve">  banorë</w:t>
            </w:r>
          </w:p>
          <w:p w:rsidR="000569A7" w:rsidRPr="0074799E" w:rsidRDefault="000569A7" w:rsidP="004C322F">
            <w:pPr>
              <w:rPr>
                <w:sz w:val="18"/>
                <w:szCs w:val="18"/>
              </w:rPr>
            </w:pPr>
            <w:r w:rsidRPr="0074799E">
              <w:rPr>
                <w:sz w:val="18"/>
                <w:szCs w:val="18"/>
              </w:rPr>
              <w:t>familje       1725</w:t>
            </w:r>
          </w:p>
          <w:p w:rsidR="000569A7" w:rsidRPr="0074799E" w:rsidRDefault="000569A7" w:rsidP="004C322F">
            <w:pPr>
              <w:rPr>
                <w:sz w:val="18"/>
                <w:szCs w:val="18"/>
              </w:rPr>
            </w:pPr>
          </w:p>
          <w:p w:rsidR="000569A7" w:rsidRPr="0074799E" w:rsidRDefault="000569A7" w:rsidP="004C322F">
            <w:pPr>
              <w:rPr>
                <w:sz w:val="18"/>
                <w:szCs w:val="18"/>
              </w:rPr>
            </w:pPr>
            <w:r w:rsidRPr="0074799E">
              <w:rPr>
                <w:sz w:val="18"/>
                <w:szCs w:val="18"/>
              </w:rPr>
              <w:t xml:space="preserve">Shezë </w:t>
            </w:r>
          </w:p>
          <w:p w:rsidR="000569A7" w:rsidRPr="0074799E" w:rsidRDefault="000569A7" w:rsidP="004C322F">
            <w:pPr>
              <w:rPr>
                <w:sz w:val="18"/>
                <w:szCs w:val="18"/>
              </w:rPr>
            </w:pPr>
            <w:r w:rsidRPr="0074799E">
              <w:rPr>
                <w:sz w:val="18"/>
                <w:szCs w:val="18"/>
              </w:rPr>
              <w:t>popullsi      5809</w:t>
            </w:r>
            <w:r w:rsidR="007E6999" w:rsidRPr="0074799E">
              <w:rPr>
                <w:sz w:val="18"/>
                <w:szCs w:val="18"/>
              </w:rPr>
              <w:t xml:space="preserve">  banorë</w:t>
            </w:r>
          </w:p>
          <w:p w:rsidR="000569A7" w:rsidRPr="0074799E" w:rsidRDefault="000569A7" w:rsidP="004C322F">
            <w:pPr>
              <w:rPr>
                <w:sz w:val="18"/>
                <w:szCs w:val="18"/>
              </w:rPr>
            </w:pPr>
            <w:r w:rsidRPr="0074799E">
              <w:rPr>
                <w:sz w:val="18"/>
                <w:szCs w:val="18"/>
              </w:rPr>
              <w:t>familje       1674</w:t>
            </w:r>
          </w:p>
          <w:p w:rsidR="00D85B2A" w:rsidRDefault="00D85B2A" w:rsidP="004C322F"/>
        </w:tc>
        <w:tc>
          <w:tcPr>
            <w:tcW w:w="1180" w:type="dxa"/>
            <w:gridSpan w:val="3"/>
          </w:tcPr>
          <w:p w:rsidR="00D85B2A" w:rsidRDefault="00D85B2A" w:rsidP="004C322F"/>
          <w:p w:rsidR="00D85B2A" w:rsidRDefault="009C7BA4" w:rsidP="004C322F">
            <w:r w:rsidRPr="007D4F7A">
              <w:rPr>
                <w:rFonts w:eastAsia="Times New Roman" w:cs="Times New Roman"/>
                <w:color w:val="000000"/>
              </w:rPr>
              <w:t>E plot</w:t>
            </w:r>
            <w:r w:rsidRPr="007D4F7A">
              <w:t>ë</w:t>
            </w:r>
          </w:p>
        </w:tc>
        <w:tc>
          <w:tcPr>
            <w:tcW w:w="979" w:type="dxa"/>
            <w:gridSpan w:val="2"/>
          </w:tcPr>
          <w:p w:rsidR="00D85B2A" w:rsidRDefault="00D85B2A" w:rsidP="004C322F"/>
          <w:p w:rsidR="00D85B2A" w:rsidRDefault="009C7BA4" w:rsidP="004C322F">
            <w:r>
              <w:rPr>
                <w:rFonts w:eastAsia="Calibri" w:cs="Arial"/>
              </w:rPr>
              <w:t>Nuk ka</w:t>
            </w:r>
          </w:p>
        </w:tc>
      </w:tr>
      <w:tr w:rsidR="004C322F" w:rsidTr="00EB3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0"/>
        </w:trPr>
        <w:tc>
          <w:tcPr>
            <w:tcW w:w="973" w:type="dxa"/>
          </w:tcPr>
          <w:p w:rsidR="00D808E0" w:rsidRDefault="00D808E0" w:rsidP="004C322F">
            <w:pPr>
              <w:ind w:left="432"/>
            </w:pPr>
          </w:p>
          <w:p w:rsidR="004C322F" w:rsidRDefault="00D808E0" w:rsidP="00D808E0">
            <w:r>
              <w:t xml:space="preserve">    1</w:t>
            </w:r>
            <w:r w:rsidR="001A3FF3">
              <w:t>0</w:t>
            </w:r>
          </w:p>
        </w:tc>
        <w:tc>
          <w:tcPr>
            <w:tcW w:w="1442" w:type="dxa"/>
            <w:gridSpan w:val="2"/>
          </w:tcPr>
          <w:p w:rsidR="00D808E0" w:rsidRDefault="00D808E0" w:rsidP="00D808E0"/>
          <w:p w:rsidR="004C322F" w:rsidRDefault="00D808E0" w:rsidP="00D808E0">
            <w:r>
              <w:t>12.03.2024</w:t>
            </w:r>
          </w:p>
        </w:tc>
        <w:tc>
          <w:tcPr>
            <w:tcW w:w="4402" w:type="dxa"/>
          </w:tcPr>
          <w:p w:rsidR="00CB47FD" w:rsidRPr="009C7BA4" w:rsidRDefault="00CB47FD" w:rsidP="00CB47FD">
            <w:r w:rsidRPr="009C7BA4">
              <w:t>Kërkesë  për informacion:</w:t>
            </w:r>
          </w:p>
          <w:p w:rsidR="004C322F" w:rsidRDefault="00CB47FD" w:rsidP="00CB47FD">
            <w:r>
              <w:rPr>
                <w:rFonts w:ascii="Arial" w:hAnsi="Arial" w:cs="Arial"/>
                <w:color w:val="2C363A"/>
                <w:sz w:val="19"/>
                <w:szCs w:val="19"/>
                <w:shd w:val="clear" w:color="auto" w:fill="FFFFFF"/>
              </w:rPr>
              <w:t xml:space="preserve">Profilin e bashkisë, Struktura, </w:t>
            </w:r>
            <w:r w:rsidRPr="00CB47FD">
              <w:rPr>
                <w:rFonts w:ascii="Arial" w:hAnsi="Arial" w:cs="Arial"/>
                <w:color w:val="2C363A"/>
                <w:sz w:val="19"/>
                <w:szCs w:val="19"/>
                <w:shd w:val="clear" w:color="auto" w:fill="FFFFFF"/>
              </w:rPr>
              <w:t>Pajisjet Digjitale dhe Lidhshmëria</w:t>
            </w:r>
            <w:r>
              <w:rPr>
                <w:rFonts w:ascii="Arial" w:hAnsi="Arial" w:cs="Arial"/>
                <w:color w:val="2C363A"/>
                <w:sz w:val="19"/>
                <w:szCs w:val="19"/>
                <w:shd w:val="clear" w:color="auto" w:fill="FFFFFF"/>
              </w:rPr>
              <w:t xml:space="preserve">, </w:t>
            </w:r>
            <w:r w:rsidRPr="00CB47FD">
              <w:rPr>
                <w:rFonts w:ascii="Arial" w:hAnsi="Arial" w:cs="Arial"/>
                <w:color w:val="2C363A"/>
                <w:sz w:val="19"/>
                <w:szCs w:val="19"/>
                <w:shd w:val="clear" w:color="auto" w:fill="FFFFFF"/>
              </w:rPr>
              <w:t>Buxheti për funksionimin dhe mirëmbajtjen e sistemeve IT</w:t>
            </w:r>
            <w:r w:rsidR="00B86EBC">
              <w:rPr>
                <w:rFonts w:ascii="Arial" w:hAnsi="Arial" w:cs="Arial"/>
                <w:color w:val="2C363A"/>
                <w:sz w:val="19"/>
                <w:szCs w:val="19"/>
                <w:shd w:val="clear" w:color="auto" w:fill="FFFFFF"/>
              </w:rPr>
              <w:t xml:space="preserve">, </w:t>
            </w:r>
            <w:r w:rsidR="00B86EBC" w:rsidRPr="00B86EBC">
              <w:rPr>
                <w:rFonts w:ascii="Arial" w:hAnsi="Arial" w:cs="Arial"/>
                <w:color w:val="2C363A"/>
                <w:sz w:val="19"/>
                <w:szCs w:val="19"/>
                <w:shd w:val="clear" w:color="auto" w:fill="FFFFFF"/>
              </w:rPr>
              <w:t>Numri i shërbimeve publike</w:t>
            </w:r>
            <w:r w:rsidR="00B86EBC">
              <w:rPr>
                <w:rFonts w:ascii="Arial" w:hAnsi="Arial" w:cs="Arial"/>
                <w:color w:val="2C363A"/>
                <w:sz w:val="19"/>
                <w:szCs w:val="19"/>
                <w:shd w:val="clear" w:color="auto" w:fill="FFFFFF"/>
              </w:rPr>
              <w:t>.</w:t>
            </w:r>
          </w:p>
        </w:tc>
        <w:tc>
          <w:tcPr>
            <w:tcW w:w="1373" w:type="dxa"/>
            <w:gridSpan w:val="4"/>
          </w:tcPr>
          <w:p w:rsidR="001D2D45" w:rsidRDefault="001D2D45" w:rsidP="001D2D45"/>
          <w:p w:rsidR="004C322F" w:rsidRDefault="001D2D45" w:rsidP="001D2D45">
            <w:r>
              <w:t>20.03.2024</w:t>
            </w:r>
          </w:p>
        </w:tc>
        <w:tc>
          <w:tcPr>
            <w:tcW w:w="3408" w:type="dxa"/>
          </w:tcPr>
          <w:p w:rsidR="004C322F" w:rsidRDefault="00AC19E0" w:rsidP="004C322F">
            <w:pPr>
              <w:ind w:left="432"/>
            </w:pPr>
            <w:r>
              <w:object w:dxaOrig="8160" w:dyaOrig="10275">
                <v:shape id="_x0000_i1029" type="#_x0000_t75" style="width:159.55pt;height:201.1pt" o:ole="">
                  <v:imagedata r:id="rId15" o:title=""/>
                </v:shape>
                <o:OLEObject Type="Embed" ProgID="PBrush" ShapeID="_x0000_i1029" DrawAspect="Content" ObjectID="_1772442356" r:id="rId16"/>
              </w:object>
            </w:r>
          </w:p>
        </w:tc>
        <w:tc>
          <w:tcPr>
            <w:tcW w:w="1180" w:type="dxa"/>
            <w:gridSpan w:val="3"/>
          </w:tcPr>
          <w:p w:rsidR="004C322F" w:rsidRDefault="00D808E0" w:rsidP="00D808E0">
            <w:r w:rsidRPr="007D4F7A">
              <w:rPr>
                <w:rFonts w:eastAsia="Times New Roman" w:cs="Times New Roman"/>
                <w:color w:val="000000"/>
              </w:rPr>
              <w:t>E plot</w:t>
            </w:r>
            <w:r w:rsidRPr="007D4F7A">
              <w:t>ë</w:t>
            </w:r>
          </w:p>
        </w:tc>
        <w:tc>
          <w:tcPr>
            <w:tcW w:w="979" w:type="dxa"/>
            <w:gridSpan w:val="2"/>
          </w:tcPr>
          <w:p w:rsidR="004C322F" w:rsidRDefault="00D808E0" w:rsidP="00D808E0">
            <w:r>
              <w:rPr>
                <w:rFonts w:eastAsia="Calibri" w:cs="Arial"/>
              </w:rPr>
              <w:t>Nuk ka</w:t>
            </w:r>
          </w:p>
        </w:tc>
      </w:tr>
    </w:tbl>
    <w:p w:rsidR="009C7BA4" w:rsidRDefault="009C7BA4" w:rsidP="00683F13"/>
    <w:p w:rsidR="009C7BA4" w:rsidRDefault="009C7BA4" w:rsidP="00683F13"/>
    <w:p w:rsidR="008E3B88" w:rsidRDefault="00CB79F4" w:rsidP="00683F13">
      <w:r>
        <w:t>---------------------------------</w:t>
      </w:r>
    </w:p>
    <w:p w:rsidR="00683F13" w:rsidRDefault="00425574" w:rsidP="00CB79F4">
      <w:r>
        <w:t>Numri rendor i kerkesave te regjistruara ne Regjistrin e Kerkesave dhe Pergjigjeve</w:t>
      </w:r>
    </w:p>
    <w:p w:rsidR="00425574" w:rsidRDefault="00425574" w:rsidP="00CB79F4">
      <w:r>
        <w:t>Data e regjistrimit te kerkeses</w:t>
      </w:r>
    </w:p>
    <w:p w:rsidR="00425574" w:rsidRDefault="00425574" w:rsidP="00CB79F4">
      <w:r>
        <w:t>Permbledhje e objektit te kerkeses duke u anonimizuar sipas parashikimeve ligjore ne fuqi</w:t>
      </w:r>
    </w:p>
    <w:p w:rsidR="00425574" w:rsidRDefault="00425574" w:rsidP="00CB79F4">
      <w:r>
        <w:t>Data e kthimit te pergjigjes</w:t>
      </w:r>
    </w:p>
    <w:p w:rsidR="00425574" w:rsidRDefault="00425574" w:rsidP="00CB79F4">
      <w:r>
        <w:t>Permbajtja e pergjigjes duke u anonimizuar sipas parashikimeve ligjore ne fuqi</w:t>
      </w:r>
    </w:p>
    <w:p w:rsidR="00425574" w:rsidRDefault="00425574" w:rsidP="00CB79F4">
      <w:r>
        <w:t>Pergjigja jepet E plote/ E kufizuar/ E refuzuar / E deleguar</w:t>
      </w:r>
    </w:p>
    <w:p w:rsidR="00425574" w:rsidRDefault="00425574" w:rsidP="00CB79F4">
      <w:r>
        <w:lastRenderedPageBreak/>
        <w:t>Kosto monetare e riprodhimit ( kur eshte rasti dhe e dergimit) te informacionit te kerkuar sipas tarifave te publikuar</w:t>
      </w:r>
      <w:r w:rsidR="00971B48">
        <w:t>a</w:t>
      </w:r>
      <w:r>
        <w:t xml:space="preserve"> nga autoriteti publik.</w:t>
      </w:r>
    </w:p>
    <w:p w:rsidR="00683F13" w:rsidRDefault="00683F13" w:rsidP="00683F13">
      <w:pPr>
        <w:pStyle w:val="ListParagraph"/>
      </w:pPr>
    </w:p>
    <w:p w:rsidR="00683F13" w:rsidRDefault="00683F13" w:rsidP="00683F13">
      <w:pPr>
        <w:pStyle w:val="ListParagraph"/>
      </w:pPr>
    </w:p>
    <w:p w:rsidR="00683F13" w:rsidRDefault="00683F13" w:rsidP="00683F13">
      <w:pPr>
        <w:pStyle w:val="ListParagraph"/>
      </w:pPr>
    </w:p>
    <w:p w:rsidR="00683F13" w:rsidRDefault="00683F13" w:rsidP="00683F13">
      <w:pPr>
        <w:pStyle w:val="ListParagraph"/>
      </w:pPr>
    </w:p>
    <w:p w:rsidR="00683F13" w:rsidRPr="0097440B" w:rsidRDefault="00683F13" w:rsidP="0097440B"/>
    <w:sectPr w:rsidR="00683F13" w:rsidRPr="0097440B" w:rsidSect="00CF61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578"/>
    <w:multiLevelType w:val="hybridMultilevel"/>
    <w:tmpl w:val="B6B01DF8"/>
    <w:lvl w:ilvl="0" w:tplc="B7D4D3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18E2"/>
    <w:multiLevelType w:val="hybridMultilevel"/>
    <w:tmpl w:val="BC1AB68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656E"/>
    <w:multiLevelType w:val="hybridMultilevel"/>
    <w:tmpl w:val="F0C08796"/>
    <w:lvl w:ilvl="0" w:tplc="9CE21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115FC"/>
    <w:multiLevelType w:val="hybridMultilevel"/>
    <w:tmpl w:val="E062D5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94612"/>
    <w:multiLevelType w:val="hybridMultilevel"/>
    <w:tmpl w:val="7534B27E"/>
    <w:lvl w:ilvl="0" w:tplc="C4EE5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E04AE"/>
    <w:multiLevelType w:val="hybridMultilevel"/>
    <w:tmpl w:val="9A2C09AC"/>
    <w:lvl w:ilvl="0" w:tplc="041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C2045"/>
    <w:multiLevelType w:val="hybridMultilevel"/>
    <w:tmpl w:val="854E880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D63D5"/>
    <w:multiLevelType w:val="hybridMultilevel"/>
    <w:tmpl w:val="3286BB3C"/>
    <w:lvl w:ilvl="0" w:tplc="C024B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F6C6E"/>
    <w:multiLevelType w:val="hybridMultilevel"/>
    <w:tmpl w:val="B6C2D72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B21D9"/>
    <w:multiLevelType w:val="hybridMultilevel"/>
    <w:tmpl w:val="7430F0B4"/>
    <w:lvl w:ilvl="0" w:tplc="9CE21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7D4D3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71DFF"/>
    <w:multiLevelType w:val="hybridMultilevel"/>
    <w:tmpl w:val="0910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F0D72"/>
    <w:multiLevelType w:val="hybridMultilevel"/>
    <w:tmpl w:val="F16681A6"/>
    <w:lvl w:ilvl="0" w:tplc="9CE21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7D4D3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B33E6"/>
    <w:multiLevelType w:val="multilevel"/>
    <w:tmpl w:val="8E2C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D96846"/>
    <w:multiLevelType w:val="hybridMultilevel"/>
    <w:tmpl w:val="3C74974E"/>
    <w:lvl w:ilvl="0" w:tplc="1CC89A3E">
      <w:start w:val="1"/>
      <w:numFmt w:val="decimal"/>
      <w:lvlText w:val="%1-"/>
      <w:lvlJc w:val="left"/>
      <w:pPr>
        <w:ind w:left="6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74EF6"/>
    <w:multiLevelType w:val="hybridMultilevel"/>
    <w:tmpl w:val="0EA416C0"/>
    <w:lvl w:ilvl="0" w:tplc="A98CF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37867"/>
    <w:multiLevelType w:val="hybridMultilevel"/>
    <w:tmpl w:val="C5F85418"/>
    <w:lvl w:ilvl="0" w:tplc="9CE21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7D4D3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F751A"/>
    <w:multiLevelType w:val="hybridMultilevel"/>
    <w:tmpl w:val="4EB257E4"/>
    <w:lvl w:ilvl="0" w:tplc="B7D4D3C4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6414E9D"/>
    <w:multiLevelType w:val="hybridMultilevel"/>
    <w:tmpl w:val="BF0A8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F4F52"/>
    <w:multiLevelType w:val="hybridMultilevel"/>
    <w:tmpl w:val="BC1AB68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D4292"/>
    <w:multiLevelType w:val="hybridMultilevel"/>
    <w:tmpl w:val="347E515C"/>
    <w:lvl w:ilvl="0" w:tplc="9CE21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7D4D3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F7308"/>
    <w:multiLevelType w:val="multilevel"/>
    <w:tmpl w:val="370C2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7F292E95"/>
    <w:multiLevelType w:val="hybridMultilevel"/>
    <w:tmpl w:val="8C0E77B0"/>
    <w:lvl w:ilvl="0" w:tplc="855EF8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4"/>
  </w:num>
  <w:num w:numId="7">
    <w:abstractNumId w:val="17"/>
  </w:num>
  <w:num w:numId="8">
    <w:abstractNumId w:val="2"/>
  </w:num>
  <w:num w:numId="9">
    <w:abstractNumId w:val="11"/>
  </w:num>
  <w:num w:numId="10">
    <w:abstractNumId w:val="9"/>
  </w:num>
  <w:num w:numId="11">
    <w:abstractNumId w:val="19"/>
  </w:num>
  <w:num w:numId="12">
    <w:abstractNumId w:val="15"/>
  </w:num>
  <w:num w:numId="13">
    <w:abstractNumId w:val="0"/>
  </w:num>
  <w:num w:numId="14">
    <w:abstractNumId w:val="16"/>
  </w:num>
  <w:num w:numId="15">
    <w:abstractNumId w:val="10"/>
  </w:num>
  <w:num w:numId="16">
    <w:abstractNumId w:val="12"/>
  </w:num>
  <w:num w:numId="17">
    <w:abstractNumId w:val="13"/>
  </w:num>
  <w:num w:numId="18">
    <w:abstractNumId w:val="6"/>
  </w:num>
  <w:num w:numId="19">
    <w:abstractNumId w:val="20"/>
  </w:num>
  <w:num w:numId="20">
    <w:abstractNumId w:val="8"/>
  </w:num>
  <w:num w:numId="21">
    <w:abstractNumId w:val="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64782"/>
    <w:rsid w:val="00000753"/>
    <w:rsid w:val="00003522"/>
    <w:rsid w:val="00010CA4"/>
    <w:rsid w:val="00011ED4"/>
    <w:rsid w:val="00014F15"/>
    <w:rsid w:val="0001688A"/>
    <w:rsid w:val="00020667"/>
    <w:rsid w:val="00020BED"/>
    <w:rsid w:val="00020DEA"/>
    <w:rsid w:val="000223AB"/>
    <w:rsid w:val="00026700"/>
    <w:rsid w:val="00030A8A"/>
    <w:rsid w:val="0003565C"/>
    <w:rsid w:val="0003713C"/>
    <w:rsid w:val="00037A1F"/>
    <w:rsid w:val="0004555D"/>
    <w:rsid w:val="00053E2B"/>
    <w:rsid w:val="000569A7"/>
    <w:rsid w:val="00060A40"/>
    <w:rsid w:val="00062BFC"/>
    <w:rsid w:val="000668BD"/>
    <w:rsid w:val="000670FA"/>
    <w:rsid w:val="00077B1E"/>
    <w:rsid w:val="00082BF8"/>
    <w:rsid w:val="000851B2"/>
    <w:rsid w:val="00085E14"/>
    <w:rsid w:val="000905FD"/>
    <w:rsid w:val="000A03C6"/>
    <w:rsid w:val="000A414F"/>
    <w:rsid w:val="000A52D0"/>
    <w:rsid w:val="000B3D79"/>
    <w:rsid w:val="000B494C"/>
    <w:rsid w:val="000B7454"/>
    <w:rsid w:val="000C10CD"/>
    <w:rsid w:val="000C38F9"/>
    <w:rsid w:val="000C56C6"/>
    <w:rsid w:val="000C59FB"/>
    <w:rsid w:val="000D2AF2"/>
    <w:rsid w:val="000E09D3"/>
    <w:rsid w:val="000E3AA6"/>
    <w:rsid w:val="000F154F"/>
    <w:rsid w:val="000F1637"/>
    <w:rsid w:val="000F2C70"/>
    <w:rsid w:val="000F4DE2"/>
    <w:rsid w:val="000F7E1A"/>
    <w:rsid w:val="00103ADE"/>
    <w:rsid w:val="00106AF1"/>
    <w:rsid w:val="001113DB"/>
    <w:rsid w:val="00114884"/>
    <w:rsid w:val="00114C12"/>
    <w:rsid w:val="0012196D"/>
    <w:rsid w:val="0012681F"/>
    <w:rsid w:val="00131EDD"/>
    <w:rsid w:val="00131F8F"/>
    <w:rsid w:val="00132D2A"/>
    <w:rsid w:val="00135F02"/>
    <w:rsid w:val="001360F0"/>
    <w:rsid w:val="00136646"/>
    <w:rsid w:val="001464CF"/>
    <w:rsid w:val="001471AB"/>
    <w:rsid w:val="00155614"/>
    <w:rsid w:val="0016766E"/>
    <w:rsid w:val="00167974"/>
    <w:rsid w:val="00171545"/>
    <w:rsid w:val="00172D90"/>
    <w:rsid w:val="00184FB8"/>
    <w:rsid w:val="00191CBC"/>
    <w:rsid w:val="00193802"/>
    <w:rsid w:val="00193F72"/>
    <w:rsid w:val="00195639"/>
    <w:rsid w:val="00195A28"/>
    <w:rsid w:val="001A1C6C"/>
    <w:rsid w:val="001A3FF3"/>
    <w:rsid w:val="001B1551"/>
    <w:rsid w:val="001C0D0A"/>
    <w:rsid w:val="001C1839"/>
    <w:rsid w:val="001C3818"/>
    <w:rsid w:val="001D0363"/>
    <w:rsid w:val="001D1076"/>
    <w:rsid w:val="001D2D45"/>
    <w:rsid w:val="001D4667"/>
    <w:rsid w:val="001D5B6E"/>
    <w:rsid w:val="001D692E"/>
    <w:rsid w:val="001D7FC7"/>
    <w:rsid w:val="001E11D4"/>
    <w:rsid w:val="001F116E"/>
    <w:rsid w:val="001F1B6D"/>
    <w:rsid w:val="001F249C"/>
    <w:rsid w:val="001F349B"/>
    <w:rsid w:val="001F43A6"/>
    <w:rsid w:val="001F707A"/>
    <w:rsid w:val="001F7700"/>
    <w:rsid w:val="0020005D"/>
    <w:rsid w:val="002019AE"/>
    <w:rsid w:val="00202E8B"/>
    <w:rsid w:val="00205F76"/>
    <w:rsid w:val="002102D1"/>
    <w:rsid w:val="00216885"/>
    <w:rsid w:val="00216C7D"/>
    <w:rsid w:val="00217A56"/>
    <w:rsid w:val="00217B79"/>
    <w:rsid w:val="00223339"/>
    <w:rsid w:val="00230E4E"/>
    <w:rsid w:val="002347E7"/>
    <w:rsid w:val="00235519"/>
    <w:rsid w:val="002407AF"/>
    <w:rsid w:val="00243571"/>
    <w:rsid w:val="0025583B"/>
    <w:rsid w:val="00263D64"/>
    <w:rsid w:val="00274ECB"/>
    <w:rsid w:val="00276F5E"/>
    <w:rsid w:val="00280556"/>
    <w:rsid w:val="0029260F"/>
    <w:rsid w:val="00296506"/>
    <w:rsid w:val="00296731"/>
    <w:rsid w:val="002A1161"/>
    <w:rsid w:val="002A2CBE"/>
    <w:rsid w:val="002B20A0"/>
    <w:rsid w:val="002B2D04"/>
    <w:rsid w:val="002B30A3"/>
    <w:rsid w:val="002B67C9"/>
    <w:rsid w:val="002D2FE8"/>
    <w:rsid w:val="002D6C69"/>
    <w:rsid w:val="002E01E2"/>
    <w:rsid w:val="002E0CAB"/>
    <w:rsid w:val="002E4165"/>
    <w:rsid w:val="002E42D2"/>
    <w:rsid w:val="002E458E"/>
    <w:rsid w:val="002F271A"/>
    <w:rsid w:val="00301035"/>
    <w:rsid w:val="00302C1E"/>
    <w:rsid w:val="00304EF7"/>
    <w:rsid w:val="00317CA9"/>
    <w:rsid w:val="00321BB2"/>
    <w:rsid w:val="003244D0"/>
    <w:rsid w:val="00324CAC"/>
    <w:rsid w:val="0032758A"/>
    <w:rsid w:val="0033439F"/>
    <w:rsid w:val="00343B73"/>
    <w:rsid w:val="003505AD"/>
    <w:rsid w:val="0035064B"/>
    <w:rsid w:val="00350C6D"/>
    <w:rsid w:val="003545AF"/>
    <w:rsid w:val="003620B0"/>
    <w:rsid w:val="003736D0"/>
    <w:rsid w:val="00374B1E"/>
    <w:rsid w:val="00376F42"/>
    <w:rsid w:val="003816EE"/>
    <w:rsid w:val="00381748"/>
    <w:rsid w:val="00382EB2"/>
    <w:rsid w:val="00384C18"/>
    <w:rsid w:val="003944BE"/>
    <w:rsid w:val="003A4353"/>
    <w:rsid w:val="003A4EB0"/>
    <w:rsid w:val="003B139C"/>
    <w:rsid w:val="003B479B"/>
    <w:rsid w:val="003B47BC"/>
    <w:rsid w:val="003C1179"/>
    <w:rsid w:val="003C2FDE"/>
    <w:rsid w:val="003C502B"/>
    <w:rsid w:val="003D175C"/>
    <w:rsid w:val="003D28D7"/>
    <w:rsid w:val="003E2FB8"/>
    <w:rsid w:val="003E3107"/>
    <w:rsid w:val="003E4503"/>
    <w:rsid w:val="003E65D2"/>
    <w:rsid w:val="003F2307"/>
    <w:rsid w:val="00400FC9"/>
    <w:rsid w:val="004013B5"/>
    <w:rsid w:val="0040665E"/>
    <w:rsid w:val="0040774A"/>
    <w:rsid w:val="004131AA"/>
    <w:rsid w:val="00414A96"/>
    <w:rsid w:val="00420062"/>
    <w:rsid w:val="00422BDD"/>
    <w:rsid w:val="00422F14"/>
    <w:rsid w:val="00425574"/>
    <w:rsid w:val="0043344E"/>
    <w:rsid w:val="0043455E"/>
    <w:rsid w:val="004359B8"/>
    <w:rsid w:val="00443003"/>
    <w:rsid w:val="00450EA0"/>
    <w:rsid w:val="00452974"/>
    <w:rsid w:val="00453A6F"/>
    <w:rsid w:val="004611B7"/>
    <w:rsid w:val="004634FF"/>
    <w:rsid w:val="00465691"/>
    <w:rsid w:val="0047552D"/>
    <w:rsid w:val="004759B5"/>
    <w:rsid w:val="00477A88"/>
    <w:rsid w:val="00480C64"/>
    <w:rsid w:val="0048129A"/>
    <w:rsid w:val="00484C1F"/>
    <w:rsid w:val="00485A8B"/>
    <w:rsid w:val="004A16AF"/>
    <w:rsid w:val="004A5233"/>
    <w:rsid w:val="004C09B7"/>
    <w:rsid w:val="004C0F28"/>
    <w:rsid w:val="004C322F"/>
    <w:rsid w:val="004C38A9"/>
    <w:rsid w:val="004C4AD4"/>
    <w:rsid w:val="004C5896"/>
    <w:rsid w:val="004C5D2F"/>
    <w:rsid w:val="004C5DED"/>
    <w:rsid w:val="004D2B49"/>
    <w:rsid w:val="004E0106"/>
    <w:rsid w:val="004E2D4B"/>
    <w:rsid w:val="004E306F"/>
    <w:rsid w:val="004F1BBA"/>
    <w:rsid w:val="005015D7"/>
    <w:rsid w:val="00504433"/>
    <w:rsid w:val="0051012F"/>
    <w:rsid w:val="00510D8C"/>
    <w:rsid w:val="0051534A"/>
    <w:rsid w:val="00517C40"/>
    <w:rsid w:val="0052007B"/>
    <w:rsid w:val="005304F0"/>
    <w:rsid w:val="0053113C"/>
    <w:rsid w:val="00534804"/>
    <w:rsid w:val="0054356B"/>
    <w:rsid w:val="00543E00"/>
    <w:rsid w:val="00553A5C"/>
    <w:rsid w:val="005546BC"/>
    <w:rsid w:val="00560D22"/>
    <w:rsid w:val="00562202"/>
    <w:rsid w:val="005630EF"/>
    <w:rsid w:val="0056434F"/>
    <w:rsid w:val="00570B72"/>
    <w:rsid w:val="0057189F"/>
    <w:rsid w:val="00574347"/>
    <w:rsid w:val="0057485C"/>
    <w:rsid w:val="00575696"/>
    <w:rsid w:val="00577536"/>
    <w:rsid w:val="0058299F"/>
    <w:rsid w:val="00584A9D"/>
    <w:rsid w:val="00587DBF"/>
    <w:rsid w:val="005948E7"/>
    <w:rsid w:val="00595690"/>
    <w:rsid w:val="005A09C1"/>
    <w:rsid w:val="005A7025"/>
    <w:rsid w:val="005A72FF"/>
    <w:rsid w:val="005B1ED9"/>
    <w:rsid w:val="005B348B"/>
    <w:rsid w:val="005B3719"/>
    <w:rsid w:val="005B5383"/>
    <w:rsid w:val="005B6972"/>
    <w:rsid w:val="005C34E0"/>
    <w:rsid w:val="005D07AC"/>
    <w:rsid w:val="005D63A2"/>
    <w:rsid w:val="005D7908"/>
    <w:rsid w:val="005E125B"/>
    <w:rsid w:val="005F3FE0"/>
    <w:rsid w:val="005F63D8"/>
    <w:rsid w:val="005F642D"/>
    <w:rsid w:val="005F749F"/>
    <w:rsid w:val="00613827"/>
    <w:rsid w:val="00615BBA"/>
    <w:rsid w:val="006231CB"/>
    <w:rsid w:val="00624122"/>
    <w:rsid w:val="00624629"/>
    <w:rsid w:val="006249AA"/>
    <w:rsid w:val="00632EF4"/>
    <w:rsid w:val="00637992"/>
    <w:rsid w:val="006441EA"/>
    <w:rsid w:val="00647109"/>
    <w:rsid w:val="00651A04"/>
    <w:rsid w:val="00660B2B"/>
    <w:rsid w:val="006618B3"/>
    <w:rsid w:val="00662C1F"/>
    <w:rsid w:val="00664DD0"/>
    <w:rsid w:val="00666875"/>
    <w:rsid w:val="00667060"/>
    <w:rsid w:val="00673887"/>
    <w:rsid w:val="00673B5C"/>
    <w:rsid w:val="00674939"/>
    <w:rsid w:val="00683F13"/>
    <w:rsid w:val="00687108"/>
    <w:rsid w:val="00690684"/>
    <w:rsid w:val="00691144"/>
    <w:rsid w:val="00693CAB"/>
    <w:rsid w:val="006A466F"/>
    <w:rsid w:val="006A46B8"/>
    <w:rsid w:val="006B00FD"/>
    <w:rsid w:val="006B0A69"/>
    <w:rsid w:val="006B50FF"/>
    <w:rsid w:val="006B7F7F"/>
    <w:rsid w:val="006C205D"/>
    <w:rsid w:val="006D415B"/>
    <w:rsid w:val="006D4629"/>
    <w:rsid w:val="006D5B44"/>
    <w:rsid w:val="006E2686"/>
    <w:rsid w:val="006E48E5"/>
    <w:rsid w:val="006E6222"/>
    <w:rsid w:val="006F779F"/>
    <w:rsid w:val="00700117"/>
    <w:rsid w:val="007077D3"/>
    <w:rsid w:val="00713FB1"/>
    <w:rsid w:val="00715C48"/>
    <w:rsid w:val="0072040A"/>
    <w:rsid w:val="00720564"/>
    <w:rsid w:val="00720670"/>
    <w:rsid w:val="00722478"/>
    <w:rsid w:val="00723DD0"/>
    <w:rsid w:val="00725D7F"/>
    <w:rsid w:val="00726504"/>
    <w:rsid w:val="007342B9"/>
    <w:rsid w:val="00734A19"/>
    <w:rsid w:val="00736ACD"/>
    <w:rsid w:val="007433B1"/>
    <w:rsid w:val="0074799E"/>
    <w:rsid w:val="00754BD4"/>
    <w:rsid w:val="0075709D"/>
    <w:rsid w:val="0075737F"/>
    <w:rsid w:val="007607CF"/>
    <w:rsid w:val="00761CC8"/>
    <w:rsid w:val="00762881"/>
    <w:rsid w:val="00763334"/>
    <w:rsid w:val="00763A9E"/>
    <w:rsid w:val="0076606D"/>
    <w:rsid w:val="00781290"/>
    <w:rsid w:val="007821E8"/>
    <w:rsid w:val="007825E0"/>
    <w:rsid w:val="00795161"/>
    <w:rsid w:val="007A0356"/>
    <w:rsid w:val="007A050E"/>
    <w:rsid w:val="007A26F3"/>
    <w:rsid w:val="007A2BB6"/>
    <w:rsid w:val="007A5632"/>
    <w:rsid w:val="007A6153"/>
    <w:rsid w:val="007A6A67"/>
    <w:rsid w:val="007A7BB1"/>
    <w:rsid w:val="007B0BE9"/>
    <w:rsid w:val="007B1CA9"/>
    <w:rsid w:val="007B2A4C"/>
    <w:rsid w:val="007C3E6D"/>
    <w:rsid w:val="007C42B5"/>
    <w:rsid w:val="007C4647"/>
    <w:rsid w:val="007C5065"/>
    <w:rsid w:val="007C5CED"/>
    <w:rsid w:val="007C618F"/>
    <w:rsid w:val="007D27CF"/>
    <w:rsid w:val="007D4452"/>
    <w:rsid w:val="007D4F7A"/>
    <w:rsid w:val="007E36CF"/>
    <w:rsid w:val="007E6999"/>
    <w:rsid w:val="007F286D"/>
    <w:rsid w:val="007F5401"/>
    <w:rsid w:val="007F635F"/>
    <w:rsid w:val="007F77DB"/>
    <w:rsid w:val="0080104F"/>
    <w:rsid w:val="00802226"/>
    <w:rsid w:val="008127C7"/>
    <w:rsid w:val="0082095C"/>
    <w:rsid w:val="00824168"/>
    <w:rsid w:val="0082478B"/>
    <w:rsid w:val="00824A34"/>
    <w:rsid w:val="0083195C"/>
    <w:rsid w:val="0083429B"/>
    <w:rsid w:val="00834B76"/>
    <w:rsid w:val="00835BEE"/>
    <w:rsid w:val="00841639"/>
    <w:rsid w:val="0084388B"/>
    <w:rsid w:val="00844874"/>
    <w:rsid w:val="00844B64"/>
    <w:rsid w:val="00851616"/>
    <w:rsid w:val="00861058"/>
    <w:rsid w:val="00861579"/>
    <w:rsid w:val="0086529D"/>
    <w:rsid w:val="00870749"/>
    <w:rsid w:val="00870BDA"/>
    <w:rsid w:val="00873C75"/>
    <w:rsid w:val="00875CA7"/>
    <w:rsid w:val="008763CF"/>
    <w:rsid w:val="00892583"/>
    <w:rsid w:val="00894C83"/>
    <w:rsid w:val="00895565"/>
    <w:rsid w:val="008961C6"/>
    <w:rsid w:val="00896403"/>
    <w:rsid w:val="00896A5E"/>
    <w:rsid w:val="00896AE6"/>
    <w:rsid w:val="008A0D32"/>
    <w:rsid w:val="008C3013"/>
    <w:rsid w:val="008C367A"/>
    <w:rsid w:val="008C517C"/>
    <w:rsid w:val="008C7C25"/>
    <w:rsid w:val="008C7F26"/>
    <w:rsid w:val="008D1B96"/>
    <w:rsid w:val="008D3BEF"/>
    <w:rsid w:val="008D4DD6"/>
    <w:rsid w:val="008D56C8"/>
    <w:rsid w:val="008E265B"/>
    <w:rsid w:val="008E289E"/>
    <w:rsid w:val="008E3B88"/>
    <w:rsid w:val="008E47E7"/>
    <w:rsid w:val="008E5BF0"/>
    <w:rsid w:val="008E77C9"/>
    <w:rsid w:val="008E7836"/>
    <w:rsid w:val="008F6B4D"/>
    <w:rsid w:val="008F6D80"/>
    <w:rsid w:val="008F7CE4"/>
    <w:rsid w:val="00900DE2"/>
    <w:rsid w:val="00901316"/>
    <w:rsid w:val="00903443"/>
    <w:rsid w:val="009050F5"/>
    <w:rsid w:val="00906B46"/>
    <w:rsid w:val="00907840"/>
    <w:rsid w:val="00913368"/>
    <w:rsid w:val="00916261"/>
    <w:rsid w:val="009174B2"/>
    <w:rsid w:val="00926453"/>
    <w:rsid w:val="00931457"/>
    <w:rsid w:val="00943B35"/>
    <w:rsid w:val="00945AFD"/>
    <w:rsid w:val="00945DFA"/>
    <w:rsid w:val="0094644F"/>
    <w:rsid w:val="00951248"/>
    <w:rsid w:val="00952FD2"/>
    <w:rsid w:val="009531D4"/>
    <w:rsid w:val="009533E2"/>
    <w:rsid w:val="009567AA"/>
    <w:rsid w:val="00962244"/>
    <w:rsid w:val="00965696"/>
    <w:rsid w:val="00971B48"/>
    <w:rsid w:val="0097330B"/>
    <w:rsid w:val="009742FB"/>
    <w:rsid w:val="0097440B"/>
    <w:rsid w:val="00975702"/>
    <w:rsid w:val="00977107"/>
    <w:rsid w:val="009813B9"/>
    <w:rsid w:val="00985DC6"/>
    <w:rsid w:val="0099632C"/>
    <w:rsid w:val="009A1EF0"/>
    <w:rsid w:val="009A23D0"/>
    <w:rsid w:val="009A2C1A"/>
    <w:rsid w:val="009A5C60"/>
    <w:rsid w:val="009B06C5"/>
    <w:rsid w:val="009B3C79"/>
    <w:rsid w:val="009B4FA2"/>
    <w:rsid w:val="009C09FB"/>
    <w:rsid w:val="009C0A07"/>
    <w:rsid w:val="009C1EF2"/>
    <w:rsid w:val="009C7BA4"/>
    <w:rsid w:val="009D4F8B"/>
    <w:rsid w:val="009D5B6C"/>
    <w:rsid w:val="009E697B"/>
    <w:rsid w:val="009E7B02"/>
    <w:rsid w:val="009F0271"/>
    <w:rsid w:val="009F0CD2"/>
    <w:rsid w:val="009F3041"/>
    <w:rsid w:val="009F33CC"/>
    <w:rsid w:val="009F4388"/>
    <w:rsid w:val="009F5894"/>
    <w:rsid w:val="00A009DC"/>
    <w:rsid w:val="00A02D87"/>
    <w:rsid w:val="00A07443"/>
    <w:rsid w:val="00A11115"/>
    <w:rsid w:val="00A11AC7"/>
    <w:rsid w:val="00A11F67"/>
    <w:rsid w:val="00A14E21"/>
    <w:rsid w:val="00A17BD1"/>
    <w:rsid w:val="00A2243F"/>
    <w:rsid w:val="00A267B6"/>
    <w:rsid w:val="00A304BC"/>
    <w:rsid w:val="00A30EF5"/>
    <w:rsid w:val="00A34B03"/>
    <w:rsid w:val="00A364A2"/>
    <w:rsid w:val="00A40679"/>
    <w:rsid w:val="00A41CDC"/>
    <w:rsid w:val="00A42A84"/>
    <w:rsid w:val="00A42E54"/>
    <w:rsid w:val="00A53C49"/>
    <w:rsid w:val="00A53E2E"/>
    <w:rsid w:val="00A57BB7"/>
    <w:rsid w:val="00A64782"/>
    <w:rsid w:val="00A65C1F"/>
    <w:rsid w:val="00A71AFE"/>
    <w:rsid w:val="00A77BCB"/>
    <w:rsid w:val="00A83B7C"/>
    <w:rsid w:val="00A854DE"/>
    <w:rsid w:val="00A86860"/>
    <w:rsid w:val="00A9028A"/>
    <w:rsid w:val="00A9033D"/>
    <w:rsid w:val="00A92696"/>
    <w:rsid w:val="00A94473"/>
    <w:rsid w:val="00A955EA"/>
    <w:rsid w:val="00A96781"/>
    <w:rsid w:val="00A97286"/>
    <w:rsid w:val="00AA0596"/>
    <w:rsid w:val="00AB059A"/>
    <w:rsid w:val="00AC15CC"/>
    <w:rsid w:val="00AC19E0"/>
    <w:rsid w:val="00AC27E7"/>
    <w:rsid w:val="00AC3009"/>
    <w:rsid w:val="00AC3373"/>
    <w:rsid w:val="00AD15B9"/>
    <w:rsid w:val="00AD2591"/>
    <w:rsid w:val="00AE6F23"/>
    <w:rsid w:val="00AF5566"/>
    <w:rsid w:val="00B00DE1"/>
    <w:rsid w:val="00B0160C"/>
    <w:rsid w:val="00B01D1E"/>
    <w:rsid w:val="00B02439"/>
    <w:rsid w:val="00B11F7A"/>
    <w:rsid w:val="00B13CF1"/>
    <w:rsid w:val="00B148B4"/>
    <w:rsid w:val="00B14BB4"/>
    <w:rsid w:val="00B2150B"/>
    <w:rsid w:val="00B3115B"/>
    <w:rsid w:val="00B35539"/>
    <w:rsid w:val="00B4234C"/>
    <w:rsid w:val="00B455E3"/>
    <w:rsid w:val="00B47941"/>
    <w:rsid w:val="00B47AB1"/>
    <w:rsid w:val="00B508C3"/>
    <w:rsid w:val="00B50A94"/>
    <w:rsid w:val="00B5447F"/>
    <w:rsid w:val="00B5470D"/>
    <w:rsid w:val="00B6332B"/>
    <w:rsid w:val="00B63A87"/>
    <w:rsid w:val="00B66838"/>
    <w:rsid w:val="00B76253"/>
    <w:rsid w:val="00B77E77"/>
    <w:rsid w:val="00B80B97"/>
    <w:rsid w:val="00B81DD5"/>
    <w:rsid w:val="00B82367"/>
    <w:rsid w:val="00B834CC"/>
    <w:rsid w:val="00B84B3F"/>
    <w:rsid w:val="00B86EBC"/>
    <w:rsid w:val="00B917E1"/>
    <w:rsid w:val="00B925A0"/>
    <w:rsid w:val="00B93AC9"/>
    <w:rsid w:val="00B93E74"/>
    <w:rsid w:val="00B9435F"/>
    <w:rsid w:val="00B97E59"/>
    <w:rsid w:val="00BA00D3"/>
    <w:rsid w:val="00BA4FC4"/>
    <w:rsid w:val="00BA67D4"/>
    <w:rsid w:val="00BB5C27"/>
    <w:rsid w:val="00BB64CB"/>
    <w:rsid w:val="00BC6508"/>
    <w:rsid w:val="00BC70DA"/>
    <w:rsid w:val="00BE265C"/>
    <w:rsid w:val="00BE4436"/>
    <w:rsid w:val="00BE4FAA"/>
    <w:rsid w:val="00BE6E33"/>
    <w:rsid w:val="00BE7F42"/>
    <w:rsid w:val="00BF6685"/>
    <w:rsid w:val="00C00581"/>
    <w:rsid w:val="00C01C03"/>
    <w:rsid w:val="00C0742E"/>
    <w:rsid w:val="00C078C5"/>
    <w:rsid w:val="00C07E56"/>
    <w:rsid w:val="00C13834"/>
    <w:rsid w:val="00C154E9"/>
    <w:rsid w:val="00C17341"/>
    <w:rsid w:val="00C2003D"/>
    <w:rsid w:val="00C23E22"/>
    <w:rsid w:val="00C24D34"/>
    <w:rsid w:val="00C326AC"/>
    <w:rsid w:val="00C42516"/>
    <w:rsid w:val="00C42BA1"/>
    <w:rsid w:val="00C479E3"/>
    <w:rsid w:val="00C505EA"/>
    <w:rsid w:val="00C508FD"/>
    <w:rsid w:val="00C53134"/>
    <w:rsid w:val="00C5525A"/>
    <w:rsid w:val="00C60735"/>
    <w:rsid w:val="00C60AFC"/>
    <w:rsid w:val="00C7158B"/>
    <w:rsid w:val="00C94526"/>
    <w:rsid w:val="00C949BD"/>
    <w:rsid w:val="00C959D8"/>
    <w:rsid w:val="00C95F09"/>
    <w:rsid w:val="00CA30B7"/>
    <w:rsid w:val="00CA4AFB"/>
    <w:rsid w:val="00CA55FF"/>
    <w:rsid w:val="00CA648C"/>
    <w:rsid w:val="00CA7475"/>
    <w:rsid w:val="00CB299E"/>
    <w:rsid w:val="00CB47FD"/>
    <w:rsid w:val="00CB5089"/>
    <w:rsid w:val="00CB6808"/>
    <w:rsid w:val="00CB79F4"/>
    <w:rsid w:val="00CC15B8"/>
    <w:rsid w:val="00CC3C22"/>
    <w:rsid w:val="00CC4794"/>
    <w:rsid w:val="00CC6DDA"/>
    <w:rsid w:val="00CC78BE"/>
    <w:rsid w:val="00CD25EF"/>
    <w:rsid w:val="00CD7327"/>
    <w:rsid w:val="00CD7BE4"/>
    <w:rsid w:val="00CE73FA"/>
    <w:rsid w:val="00CF0638"/>
    <w:rsid w:val="00CF3A67"/>
    <w:rsid w:val="00CF61CA"/>
    <w:rsid w:val="00CF76B1"/>
    <w:rsid w:val="00CF7F50"/>
    <w:rsid w:val="00D05510"/>
    <w:rsid w:val="00D079FD"/>
    <w:rsid w:val="00D12E52"/>
    <w:rsid w:val="00D21E97"/>
    <w:rsid w:val="00D21F80"/>
    <w:rsid w:val="00D3061B"/>
    <w:rsid w:val="00D3486D"/>
    <w:rsid w:val="00D34EAE"/>
    <w:rsid w:val="00D360A3"/>
    <w:rsid w:val="00D513A9"/>
    <w:rsid w:val="00D521BD"/>
    <w:rsid w:val="00D53B41"/>
    <w:rsid w:val="00D61796"/>
    <w:rsid w:val="00D64832"/>
    <w:rsid w:val="00D665DF"/>
    <w:rsid w:val="00D737B7"/>
    <w:rsid w:val="00D755DD"/>
    <w:rsid w:val="00D75E04"/>
    <w:rsid w:val="00D76A65"/>
    <w:rsid w:val="00D808E0"/>
    <w:rsid w:val="00D81FB7"/>
    <w:rsid w:val="00D8347D"/>
    <w:rsid w:val="00D835B3"/>
    <w:rsid w:val="00D85B2A"/>
    <w:rsid w:val="00D8698D"/>
    <w:rsid w:val="00D90060"/>
    <w:rsid w:val="00D950A9"/>
    <w:rsid w:val="00DA2EB4"/>
    <w:rsid w:val="00DB0591"/>
    <w:rsid w:val="00DB0FD7"/>
    <w:rsid w:val="00DB55D8"/>
    <w:rsid w:val="00DB5B38"/>
    <w:rsid w:val="00DB76C4"/>
    <w:rsid w:val="00DC05F2"/>
    <w:rsid w:val="00DC1560"/>
    <w:rsid w:val="00DC47BA"/>
    <w:rsid w:val="00DC6189"/>
    <w:rsid w:val="00DD2F7E"/>
    <w:rsid w:val="00DE0B18"/>
    <w:rsid w:val="00DE32AE"/>
    <w:rsid w:val="00DE598E"/>
    <w:rsid w:val="00DE61B1"/>
    <w:rsid w:val="00DF04FE"/>
    <w:rsid w:val="00DF5BC8"/>
    <w:rsid w:val="00E03435"/>
    <w:rsid w:val="00E0553E"/>
    <w:rsid w:val="00E05982"/>
    <w:rsid w:val="00E06BD7"/>
    <w:rsid w:val="00E06E22"/>
    <w:rsid w:val="00E1151D"/>
    <w:rsid w:val="00E2398A"/>
    <w:rsid w:val="00E30D51"/>
    <w:rsid w:val="00E31A02"/>
    <w:rsid w:val="00E3532B"/>
    <w:rsid w:val="00E36114"/>
    <w:rsid w:val="00E36FD2"/>
    <w:rsid w:val="00E47EAB"/>
    <w:rsid w:val="00E50A05"/>
    <w:rsid w:val="00E50C73"/>
    <w:rsid w:val="00E524A2"/>
    <w:rsid w:val="00E5308A"/>
    <w:rsid w:val="00E54049"/>
    <w:rsid w:val="00E55395"/>
    <w:rsid w:val="00E63910"/>
    <w:rsid w:val="00E6742E"/>
    <w:rsid w:val="00E71627"/>
    <w:rsid w:val="00E728D0"/>
    <w:rsid w:val="00E80DB5"/>
    <w:rsid w:val="00E813BC"/>
    <w:rsid w:val="00E81E3C"/>
    <w:rsid w:val="00E84198"/>
    <w:rsid w:val="00E84B8C"/>
    <w:rsid w:val="00E84D82"/>
    <w:rsid w:val="00E87126"/>
    <w:rsid w:val="00E90826"/>
    <w:rsid w:val="00E93001"/>
    <w:rsid w:val="00EA1AE7"/>
    <w:rsid w:val="00EA255E"/>
    <w:rsid w:val="00EA3487"/>
    <w:rsid w:val="00EA4B5C"/>
    <w:rsid w:val="00EA4DCB"/>
    <w:rsid w:val="00EA6EA8"/>
    <w:rsid w:val="00EA701E"/>
    <w:rsid w:val="00EB3A61"/>
    <w:rsid w:val="00EB3D84"/>
    <w:rsid w:val="00EC0BD5"/>
    <w:rsid w:val="00EC2DAE"/>
    <w:rsid w:val="00EC3BEA"/>
    <w:rsid w:val="00ED2105"/>
    <w:rsid w:val="00ED6440"/>
    <w:rsid w:val="00ED66EC"/>
    <w:rsid w:val="00EE1532"/>
    <w:rsid w:val="00EE1E16"/>
    <w:rsid w:val="00EE6566"/>
    <w:rsid w:val="00EF2647"/>
    <w:rsid w:val="00EF5797"/>
    <w:rsid w:val="00F02C43"/>
    <w:rsid w:val="00F03B71"/>
    <w:rsid w:val="00F0538E"/>
    <w:rsid w:val="00F06FE1"/>
    <w:rsid w:val="00F104EE"/>
    <w:rsid w:val="00F12AAC"/>
    <w:rsid w:val="00F13EB4"/>
    <w:rsid w:val="00F1571E"/>
    <w:rsid w:val="00F218E4"/>
    <w:rsid w:val="00F21A48"/>
    <w:rsid w:val="00F21E48"/>
    <w:rsid w:val="00F23246"/>
    <w:rsid w:val="00F24894"/>
    <w:rsid w:val="00F24A3F"/>
    <w:rsid w:val="00F411D1"/>
    <w:rsid w:val="00F438DA"/>
    <w:rsid w:val="00F47D6D"/>
    <w:rsid w:val="00F52308"/>
    <w:rsid w:val="00F573FC"/>
    <w:rsid w:val="00F66435"/>
    <w:rsid w:val="00F67B10"/>
    <w:rsid w:val="00F75D2B"/>
    <w:rsid w:val="00F85429"/>
    <w:rsid w:val="00F905CA"/>
    <w:rsid w:val="00F90851"/>
    <w:rsid w:val="00F911B8"/>
    <w:rsid w:val="00F92606"/>
    <w:rsid w:val="00F93D84"/>
    <w:rsid w:val="00F9707C"/>
    <w:rsid w:val="00F97607"/>
    <w:rsid w:val="00FA325A"/>
    <w:rsid w:val="00FA5B91"/>
    <w:rsid w:val="00FB1CFD"/>
    <w:rsid w:val="00FB49B3"/>
    <w:rsid w:val="00FC4779"/>
    <w:rsid w:val="00FC7076"/>
    <w:rsid w:val="00FD4DE8"/>
    <w:rsid w:val="00FD57F5"/>
    <w:rsid w:val="00FD7647"/>
    <w:rsid w:val="00FE19A8"/>
    <w:rsid w:val="00FE35AF"/>
    <w:rsid w:val="00FF4D51"/>
    <w:rsid w:val="00FF5499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A3"/>
  </w:style>
  <w:style w:type="paragraph" w:styleId="Heading2">
    <w:name w:val="heading 2"/>
    <w:basedOn w:val="Normal"/>
    <w:link w:val="Heading2Char"/>
    <w:uiPriority w:val="9"/>
    <w:qFormat/>
    <w:rsid w:val="008D3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8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494C"/>
    <w:rPr>
      <w:b/>
      <w:bCs/>
    </w:rPr>
  </w:style>
  <w:style w:type="character" w:styleId="Hyperlink">
    <w:name w:val="Hyperlink"/>
    <w:basedOn w:val="DefaultParagraphFont"/>
    <w:uiPriority w:val="99"/>
    <w:unhideWhenUsed/>
    <w:rsid w:val="004359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BBA"/>
    <w:rPr>
      <w:color w:val="800080" w:themeColor="followedHyperlink"/>
      <w:u w:val="single"/>
    </w:rPr>
  </w:style>
  <w:style w:type="character" w:customStyle="1" w:styleId="v1elementtoproof">
    <w:name w:val="v1elementtoproof"/>
    <w:basedOn w:val="DefaultParagraphFont"/>
    <w:rsid w:val="00B63A87"/>
  </w:style>
  <w:style w:type="paragraph" w:styleId="NormalWeb">
    <w:name w:val="Normal (Web)"/>
    <w:basedOn w:val="Normal"/>
    <w:uiPriority w:val="99"/>
    <w:semiHidden/>
    <w:unhideWhenUsed/>
    <w:rsid w:val="00E3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3BE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lzim.resuli@yahoo.co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005A-9EA0-4609-AFF7-F749E6A5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7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Links>
    <vt:vector size="6" baseType="variant">
      <vt:variant>
        <vt:i4>2883658</vt:i4>
      </vt:variant>
      <vt:variant>
        <vt:i4>0</vt:i4>
      </vt:variant>
      <vt:variant>
        <vt:i4>0</vt:i4>
      </vt:variant>
      <vt:variant>
        <vt:i4>5</vt:i4>
      </vt:variant>
      <vt:variant>
        <vt:lpwstr>mailto:lulzim.resuli@yahoo.com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108</cp:revision>
  <dcterms:created xsi:type="dcterms:W3CDTF">2024-02-12T08:58:00Z</dcterms:created>
  <dcterms:modified xsi:type="dcterms:W3CDTF">2024-03-20T11:19:00Z</dcterms:modified>
</cp:coreProperties>
</file>